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44" w:rsidRDefault="009F4768" w:rsidP="009F4768">
      <w:pPr>
        <w:rPr>
          <w:sz w:val="36"/>
          <w:lang w:eastAsia="en-US"/>
        </w:rPr>
      </w:pPr>
      <w:r w:rsidRPr="009F4768">
        <w:rPr>
          <w:lang w:eastAsia="en-US"/>
        </w:rPr>
        <w:t xml:space="preserve"> </w:t>
      </w:r>
      <w:r>
        <w:rPr>
          <w:noProof/>
          <w:lang w:val="fr-FR"/>
        </w:rPr>
        <w:drawing>
          <wp:inline distT="0" distB="0" distL="0" distR="0">
            <wp:extent cx="2609850" cy="12001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200150"/>
                    </a:xfrm>
                    <a:prstGeom prst="rect">
                      <a:avLst/>
                    </a:prstGeom>
                    <a:noFill/>
                    <a:ln>
                      <a:noFill/>
                    </a:ln>
                  </pic:spPr>
                </pic:pic>
              </a:graphicData>
            </a:graphic>
          </wp:inline>
        </w:drawing>
      </w:r>
    </w:p>
    <w:p w:rsidR="00B71A0B" w:rsidRPr="00B71A0B" w:rsidRDefault="00B71A0B" w:rsidP="009F4768">
      <w:pPr>
        <w:rPr>
          <w:sz w:val="2"/>
        </w:rPr>
      </w:pPr>
    </w:p>
    <w:p w:rsidR="00C90FE0" w:rsidRPr="00B71A0B" w:rsidRDefault="00C90FE0" w:rsidP="00C90FE0">
      <w:pPr>
        <w:shd w:val="clear" w:color="auto" w:fill="5770BE"/>
        <w:jc w:val="center"/>
        <w:rPr>
          <w:rFonts w:ascii="Arial" w:hAnsi="Arial" w:cs="Arial"/>
          <w:color w:val="FFFFFF" w:themeColor="background1"/>
          <w:sz w:val="2"/>
          <w:szCs w:val="40"/>
        </w:rPr>
      </w:pPr>
    </w:p>
    <w:p w:rsidR="00B71A0B" w:rsidRPr="00B71A0B" w:rsidRDefault="00C11CA8" w:rsidP="00C11CA8">
      <w:pPr>
        <w:shd w:val="clear" w:color="auto" w:fill="5770BE"/>
        <w:rPr>
          <w:rFonts w:ascii="Arial" w:hAnsi="Arial" w:cs="Arial"/>
          <w:b/>
          <w:color w:val="FFFFFF" w:themeColor="background1"/>
          <w:sz w:val="2"/>
          <w:szCs w:val="38"/>
        </w:rPr>
      </w:pPr>
      <w:r>
        <w:rPr>
          <w:rFonts w:ascii="Arial" w:hAnsi="Arial" w:cs="Arial"/>
          <w:b/>
          <w:color w:val="FFFFFF" w:themeColor="background1"/>
          <w:sz w:val="38"/>
          <w:szCs w:val="38"/>
        </w:rPr>
        <w:t xml:space="preserve">  </w:t>
      </w:r>
    </w:p>
    <w:p w:rsidR="001E3F44" w:rsidRPr="006F63BE" w:rsidRDefault="00A8199E" w:rsidP="00B71A0B">
      <w:pPr>
        <w:shd w:val="clear" w:color="auto" w:fill="5770BE"/>
        <w:jc w:val="center"/>
        <w:rPr>
          <w:rFonts w:ascii="Arial" w:hAnsi="Arial" w:cs="Arial"/>
          <w:b/>
          <w:color w:val="FFFFFF" w:themeColor="background1"/>
          <w:sz w:val="38"/>
          <w:szCs w:val="38"/>
        </w:rPr>
      </w:pPr>
      <w:r w:rsidRPr="006F63BE">
        <w:rPr>
          <w:rFonts w:ascii="Arial" w:hAnsi="Arial" w:cs="Arial"/>
          <w:b/>
          <w:color w:val="FFFFFF" w:themeColor="background1"/>
          <w:sz w:val="38"/>
          <w:szCs w:val="38"/>
        </w:rPr>
        <w:t>Construire une citoyenneté éclairée, inclusive et durable dans le réseau des EFE</w:t>
      </w:r>
    </w:p>
    <w:p w:rsidR="00B71A0B" w:rsidRDefault="00B55B2C" w:rsidP="00B71A0B">
      <w:pPr>
        <w:shd w:val="clear" w:color="auto" w:fill="5770BE"/>
        <w:ind w:firstLine="142"/>
        <w:jc w:val="center"/>
        <w:rPr>
          <w:rFonts w:ascii="Arial" w:hAnsi="Arial" w:cs="Arial"/>
          <w:i/>
          <w:color w:val="FFFFFF" w:themeColor="background1"/>
          <w:sz w:val="32"/>
          <w:szCs w:val="32"/>
        </w:rPr>
      </w:pPr>
      <w:r w:rsidRPr="00C90FE0">
        <w:rPr>
          <w:rFonts w:ascii="Arial" w:hAnsi="Arial" w:cs="Arial"/>
          <w:i/>
          <w:color w:val="FFFFFF" w:themeColor="background1"/>
          <w:sz w:val="32"/>
          <w:szCs w:val="32"/>
        </w:rPr>
        <w:t>A</w:t>
      </w:r>
      <w:r w:rsidR="00A8199E" w:rsidRPr="00C90FE0">
        <w:rPr>
          <w:rFonts w:ascii="Arial" w:hAnsi="Arial" w:cs="Arial"/>
          <w:i/>
          <w:color w:val="FFFFFF" w:themeColor="background1"/>
          <w:sz w:val="32"/>
          <w:szCs w:val="32"/>
        </w:rPr>
        <w:t>nalyser les pratiques</w:t>
      </w:r>
      <w:r w:rsidR="00B71A0B">
        <w:rPr>
          <w:rFonts w:ascii="Arial" w:hAnsi="Arial" w:cs="Arial"/>
          <w:i/>
          <w:color w:val="FFFFFF" w:themeColor="background1"/>
          <w:sz w:val="32"/>
          <w:szCs w:val="32"/>
        </w:rPr>
        <w:t xml:space="preserve"> et élaborer un parcours citoyen</w:t>
      </w:r>
    </w:p>
    <w:p w:rsidR="00B71A0B" w:rsidRPr="00B71A0B" w:rsidRDefault="00B71A0B" w:rsidP="00B71A0B">
      <w:pPr>
        <w:shd w:val="clear" w:color="auto" w:fill="5770BE"/>
        <w:ind w:firstLine="142"/>
        <w:jc w:val="center"/>
        <w:rPr>
          <w:rFonts w:ascii="Arial" w:hAnsi="Arial" w:cs="Arial"/>
          <w:i/>
          <w:color w:val="FFFFFF" w:themeColor="background1"/>
          <w:sz w:val="6"/>
          <w:szCs w:val="32"/>
        </w:rPr>
      </w:pPr>
    </w:p>
    <w:p w:rsidR="001E3F44" w:rsidRDefault="001E3F44" w:rsidP="00C90FE0">
      <w:pPr>
        <w:jc w:val="center"/>
        <w:rPr>
          <w:i/>
          <w:sz w:val="2"/>
          <w:szCs w:val="2"/>
        </w:rPr>
      </w:pPr>
    </w:p>
    <w:p w:rsidR="001E3F44" w:rsidRPr="00B71A0B" w:rsidRDefault="001E3F44">
      <w:pPr>
        <w:jc w:val="both"/>
        <w:rPr>
          <w:sz w:val="24"/>
          <w:szCs w:val="24"/>
        </w:rPr>
      </w:pPr>
    </w:p>
    <w:p w:rsidR="00D753D2" w:rsidRPr="00C11CA8" w:rsidRDefault="00D753D2" w:rsidP="00C11CA8">
      <w:pPr>
        <w:keepNext/>
        <w:framePr w:dropCap="drop" w:lines="5" w:wrap="around" w:vAnchor="text" w:hAnchor="text"/>
        <w:spacing w:after="0" w:line="1365" w:lineRule="exact"/>
        <w:jc w:val="both"/>
        <w:textAlignment w:val="baseline"/>
        <w:rPr>
          <w:rFonts w:ascii="Arial" w:hAnsi="Arial" w:cs="Arial"/>
          <w:color w:val="2F5496" w:themeColor="accent1" w:themeShade="BF"/>
          <w:position w:val="-21"/>
          <w:sz w:val="177"/>
        </w:rPr>
      </w:pPr>
      <w:r w:rsidRPr="00C11CA8">
        <w:rPr>
          <w:rFonts w:ascii="Arial" w:hAnsi="Arial" w:cs="Arial"/>
          <w:color w:val="2F5496" w:themeColor="accent1" w:themeShade="BF"/>
          <w:position w:val="-21"/>
          <w:sz w:val="177"/>
        </w:rPr>
        <w:t>D</w:t>
      </w:r>
    </w:p>
    <w:p w:rsidR="001E3F44" w:rsidRPr="00D753D2" w:rsidRDefault="00A8199E">
      <w:pPr>
        <w:jc w:val="both"/>
        <w:rPr>
          <w:rFonts w:ascii="Arial" w:hAnsi="Arial" w:cs="Arial"/>
          <w:color w:val="002060"/>
        </w:rPr>
      </w:pPr>
      <w:r w:rsidRPr="00D753D2">
        <w:rPr>
          <w:rFonts w:ascii="Arial" w:hAnsi="Arial" w:cs="Arial"/>
          <w:color w:val="002060"/>
        </w:rPr>
        <w:t xml:space="preserve">epuis maintenant plusieurs dizaines d’années, des atteintes aux valeurs humanistes et démocratiques se produisent de plus en plus fréquemment et sous des formes parfois brutales. On se souvient de l’assassinat le 16 octobre 2020 de Samuel </w:t>
      </w:r>
      <w:proofErr w:type="spellStart"/>
      <w:r w:rsidRPr="00D753D2">
        <w:rPr>
          <w:rFonts w:ascii="Arial" w:hAnsi="Arial" w:cs="Arial"/>
          <w:color w:val="002060"/>
        </w:rPr>
        <w:t>Paty</w:t>
      </w:r>
      <w:proofErr w:type="spellEnd"/>
      <w:r w:rsidRPr="00D753D2">
        <w:rPr>
          <w:rFonts w:ascii="Arial" w:hAnsi="Arial" w:cs="Arial"/>
          <w:color w:val="002060"/>
        </w:rPr>
        <w:t>, un profess</w:t>
      </w:r>
      <w:r w:rsidR="00651AEF" w:rsidRPr="00D753D2">
        <w:rPr>
          <w:rFonts w:ascii="Arial" w:hAnsi="Arial" w:cs="Arial"/>
          <w:color w:val="002060"/>
        </w:rPr>
        <w:t>eur</w:t>
      </w:r>
      <w:r w:rsidRPr="00D753D2">
        <w:rPr>
          <w:rFonts w:ascii="Arial" w:hAnsi="Arial" w:cs="Arial"/>
          <w:color w:val="002060"/>
        </w:rPr>
        <w:t xml:space="preserve"> d’histoire, tué pour avoir enseigné les compétences du programme de l’Education nationale française. Sa mort nous a rappelé que nous ne devons jamais perdre de vue que l'École construit les citoyens de demain. Elle nous enseigne, qu’inlassablement, nous devons </w:t>
      </w:r>
      <w:r w:rsidR="00651AEF" w:rsidRPr="00D753D2">
        <w:rPr>
          <w:rFonts w:ascii="Arial" w:hAnsi="Arial" w:cs="Arial"/>
          <w:color w:val="002060"/>
        </w:rPr>
        <w:t>éduquer</w:t>
      </w:r>
      <w:r w:rsidRPr="00D753D2">
        <w:rPr>
          <w:rFonts w:ascii="Arial" w:hAnsi="Arial" w:cs="Arial"/>
          <w:color w:val="002060"/>
        </w:rPr>
        <w:t xml:space="preserve"> nos élèves </w:t>
      </w:r>
      <w:r w:rsidR="00651AEF" w:rsidRPr="00D753D2">
        <w:rPr>
          <w:rFonts w:ascii="Arial" w:hAnsi="Arial" w:cs="Arial"/>
          <w:color w:val="002060"/>
        </w:rPr>
        <w:t>pour qu’ils deviennent</w:t>
      </w:r>
      <w:r w:rsidRPr="00D753D2">
        <w:rPr>
          <w:rFonts w:ascii="Arial" w:hAnsi="Arial" w:cs="Arial"/>
          <w:color w:val="002060"/>
        </w:rPr>
        <w:t xml:space="preserve"> des citoyens éclairés et libres, respectueux de toutes les différences et porteurs de valeurs universelles. </w:t>
      </w:r>
    </w:p>
    <w:p w:rsidR="001E3F44" w:rsidRPr="00D753D2" w:rsidRDefault="00A8199E">
      <w:pPr>
        <w:jc w:val="both"/>
        <w:rPr>
          <w:rFonts w:ascii="Arial" w:hAnsi="Arial" w:cs="Arial"/>
          <w:color w:val="002060"/>
        </w:rPr>
      </w:pPr>
      <w:bookmarkStart w:id="0" w:name="_heading=h.gjdgxs" w:colFirst="0" w:colLast="0"/>
      <w:bookmarkEnd w:id="0"/>
      <w:r w:rsidRPr="00D753D2">
        <w:rPr>
          <w:rFonts w:ascii="Arial" w:hAnsi="Arial" w:cs="Arial"/>
          <w:color w:val="002060"/>
        </w:rPr>
        <w:t>Ce document élaboré par un groupe de travail réunissant des inspecteurs de l’Education nationale de l’AEFE est destiné à être utilisé par chaque professeur comme par l’ensemble du collectif enseignant d’un établissement français à l’étranger. Créé dans un esprit d’auto-évaluation, il a pour fonction de favoriser la construction d’un parcours citoyen. Il s’articule en deux parties. La première permet d’établir un état des lieux des pratiques de classe qui participent à cette formation citoyenne. La seconde a vocation à recenser des actions au niveau de l’établissement</w:t>
      </w:r>
    </w:p>
    <w:p w:rsidR="001E3F44" w:rsidRPr="00D753D2" w:rsidRDefault="00A8199E">
      <w:pPr>
        <w:jc w:val="both"/>
        <w:rPr>
          <w:rFonts w:ascii="Arial" w:hAnsi="Arial" w:cs="Arial"/>
          <w:color w:val="002060"/>
        </w:rPr>
      </w:pPr>
      <w:r w:rsidRPr="00D753D2">
        <w:rPr>
          <w:rFonts w:ascii="Arial" w:hAnsi="Arial" w:cs="Arial"/>
          <w:color w:val="002060"/>
        </w:rPr>
        <w:t>L’entrée par les quatre cultures du programme d’enseignement moral et civique a été retenue pour faciliter l’appropriation de ce qui contribue efficacement à la construction de cette citoyenneté. Il ne s’agit pas ici de rappeler</w:t>
      </w:r>
      <w:r w:rsidR="00651AEF" w:rsidRPr="00D753D2">
        <w:rPr>
          <w:rFonts w:ascii="Arial" w:hAnsi="Arial" w:cs="Arial"/>
          <w:color w:val="002060"/>
        </w:rPr>
        <w:t xml:space="preserve"> les compétences des programmes</w:t>
      </w:r>
      <w:r w:rsidRPr="00D753D2">
        <w:rPr>
          <w:rFonts w:ascii="Arial" w:hAnsi="Arial" w:cs="Arial"/>
          <w:color w:val="002060"/>
        </w:rPr>
        <w:t xml:space="preserve"> mais de référencer les pratiques </w:t>
      </w:r>
      <w:r w:rsidR="00651AEF" w:rsidRPr="00D753D2">
        <w:rPr>
          <w:rFonts w:ascii="Arial" w:hAnsi="Arial" w:cs="Arial"/>
          <w:color w:val="002060"/>
        </w:rPr>
        <w:t>de classe qui les construisent :  l</w:t>
      </w:r>
      <w:r w:rsidRPr="00D753D2">
        <w:rPr>
          <w:rFonts w:ascii="Arial" w:hAnsi="Arial" w:cs="Arial"/>
          <w:color w:val="002060"/>
        </w:rPr>
        <w:t xml:space="preserve">es modalités d’apprentissage, </w:t>
      </w:r>
      <w:r w:rsidR="00651AEF" w:rsidRPr="00D753D2">
        <w:rPr>
          <w:rFonts w:ascii="Arial" w:hAnsi="Arial" w:cs="Arial"/>
          <w:color w:val="002060"/>
        </w:rPr>
        <w:t>l</w:t>
      </w:r>
      <w:r w:rsidRPr="00D753D2">
        <w:rPr>
          <w:rFonts w:ascii="Arial" w:hAnsi="Arial" w:cs="Arial"/>
          <w:color w:val="002060"/>
        </w:rPr>
        <w:t xml:space="preserve">es éléments de l’organisation de la vie de la classe, </w:t>
      </w:r>
      <w:r w:rsidR="00651AEF" w:rsidRPr="00D753D2">
        <w:rPr>
          <w:rFonts w:ascii="Arial" w:hAnsi="Arial" w:cs="Arial"/>
          <w:color w:val="002060"/>
        </w:rPr>
        <w:t>l</w:t>
      </w:r>
      <w:r w:rsidRPr="00D753D2">
        <w:rPr>
          <w:rFonts w:ascii="Arial" w:hAnsi="Arial" w:cs="Arial"/>
          <w:color w:val="002060"/>
        </w:rPr>
        <w:t xml:space="preserve">es contenus d’enseignement définis ou encore </w:t>
      </w:r>
      <w:r w:rsidR="00651AEF" w:rsidRPr="00D753D2">
        <w:rPr>
          <w:rFonts w:ascii="Arial" w:hAnsi="Arial" w:cs="Arial"/>
          <w:color w:val="002060"/>
        </w:rPr>
        <w:t>les projets et sorties programmé</w:t>
      </w:r>
      <w:r w:rsidRPr="00D753D2">
        <w:rPr>
          <w:rFonts w:ascii="Arial" w:hAnsi="Arial" w:cs="Arial"/>
          <w:color w:val="002060"/>
        </w:rPr>
        <w:t xml:space="preserve">s. </w:t>
      </w:r>
    </w:p>
    <w:p w:rsidR="001E3F44" w:rsidRPr="00D753D2" w:rsidRDefault="00A8199E">
      <w:pPr>
        <w:jc w:val="both"/>
        <w:rPr>
          <w:rFonts w:ascii="Arial" w:hAnsi="Arial" w:cs="Arial"/>
          <w:color w:val="002060"/>
        </w:rPr>
      </w:pPr>
      <w:r w:rsidRPr="00D753D2">
        <w:rPr>
          <w:rFonts w:ascii="Arial" w:hAnsi="Arial" w:cs="Arial"/>
          <w:color w:val="002060"/>
        </w:rPr>
        <w:t>D’une utilisation simple et aux entrées multiples, cet outil servira de support à une réflexion du conseil des maîtres sur un état des lieux du parcours citoyen, pour encadrer et impulser les activités dans les classes. Il pourra aussi, par la mutualisation des pratiques existantes dans les classes ou les cycles, aider à la mise en œuvre d’un parcours citoyen dans l’établissement.</w:t>
      </w:r>
    </w:p>
    <w:p w:rsidR="0043464B" w:rsidRDefault="0043464B" w:rsidP="007E678E">
      <w:pPr>
        <w:tabs>
          <w:tab w:val="left" w:pos="10909"/>
        </w:tabs>
        <w:jc w:val="both"/>
        <w:rPr>
          <w:sz w:val="24"/>
          <w:szCs w:val="24"/>
        </w:rPr>
      </w:pPr>
    </w:p>
    <w:p w:rsidR="00B55B2C" w:rsidRDefault="007E678E" w:rsidP="00D5097A">
      <w:pPr>
        <w:tabs>
          <w:tab w:val="left" w:pos="10909"/>
        </w:tabs>
        <w:spacing w:after="0"/>
        <w:jc w:val="both"/>
        <w:rPr>
          <w:sz w:val="24"/>
          <w:szCs w:val="24"/>
        </w:rPr>
      </w:pPr>
      <w:r>
        <w:rPr>
          <w:sz w:val="24"/>
          <w:szCs w:val="24"/>
        </w:rPr>
        <w:lastRenderedPageBreak/>
        <w:tab/>
      </w:r>
    </w:p>
    <w:p w:rsidR="00645913" w:rsidRPr="00D753D2" w:rsidRDefault="00645913" w:rsidP="00D5097A">
      <w:pPr>
        <w:spacing w:after="0"/>
        <w:jc w:val="both"/>
        <w:rPr>
          <w:rFonts w:ascii="Arial" w:hAnsi="Arial" w:cs="Arial"/>
          <w:b/>
          <w:color w:val="002060"/>
        </w:rPr>
      </w:pPr>
      <w:r w:rsidRPr="00D753D2">
        <w:rPr>
          <w:rFonts w:ascii="Arial" w:hAnsi="Arial" w:cs="Arial"/>
          <w:b/>
          <w:color w:val="002060"/>
        </w:rPr>
        <w:t>Méthodologie proposée :</w:t>
      </w:r>
    </w:p>
    <w:p w:rsidR="00645913" w:rsidRPr="00D753D2" w:rsidRDefault="00645913" w:rsidP="00D5097A">
      <w:pPr>
        <w:spacing w:after="0"/>
        <w:jc w:val="both"/>
        <w:rPr>
          <w:rFonts w:ascii="Arial" w:hAnsi="Arial" w:cs="Arial"/>
          <w:color w:val="002060"/>
        </w:rPr>
      </w:pPr>
      <w:r w:rsidRPr="00D753D2">
        <w:rPr>
          <w:rFonts w:ascii="Arial" w:hAnsi="Arial" w:cs="Arial"/>
          <w:color w:val="002060"/>
        </w:rPr>
        <w:t>Les deux documents d’analyse relèvent de deux approches complémentaires à adapter au contexte de chaque école/établissement.</w:t>
      </w:r>
    </w:p>
    <w:p w:rsidR="00645913" w:rsidRPr="00D753D2" w:rsidRDefault="00645913" w:rsidP="009509F1">
      <w:pPr>
        <w:spacing w:after="0"/>
        <w:jc w:val="both"/>
        <w:rPr>
          <w:rFonts w:ascii="Arial" w:hAnsi="Arial" w:cs="Arial"/>
          <w:color w:val="002060"/>
        </w:rPr>
      </w:pPr>
      <w:r w:rsidRPr="00D753D2">
        <w:rPr>
          <w:rFonts w:ascii="Arial" w:hAnsi="Arial" w:cs="Arial"/>
          <w:color w:val="002060"/>
        </w:rPr>
        <w:t>Ces supports constituent une aide à l’analyse des pratiques en EMC :</w:t>
      </w:r>
    </w:p>
    <w:p w:rsidR="00645913" w:rsidRPr="00D753D2" w:rsidRDefault="00645913" w:rsidP="009509F1">
      <w:pPr>
        <w:numPr>
          <w:ilvl w:val="0"/>
          <w:numId w:val="2"/>
        </w:numPr>
        <w:suppressAutoHyphens/>
        <w:autoSpaceDN w:val="0"/>
        <w:spacing w:after="0" w:line="240" w:lineRule="auto"/>
        <w:jc w:val="both"/>
        <w:textAlignment w:val="baseline"/>
        <w:rPr>
          <w:rFonts w:ascii="Arial" w:hAnsi="Arial" w:cs="Arial"/>
          <w:color w:val="002060"/>
          <w:lang w:val="fr-FR" w:eastAsia="en-US"/>
        </w:rPr>
      </w:pPr>
      <w:r w:rsidRPr="00D753D2">
        <w:rPr>
          <w:rFonts w:ascii="Arial" w:hAnsi="Arial" w:cs="Arial"/>
          <w:color w:val="002060"/>
          <w:lang w:val="fr-FR" w:eastAsia="en-US"/>
        </w:rPr>
        <w:t>Dans la classe pour envisager, dans un second temps, une mutualisation et une analyse croisée, partagée au niveau de l’école/l’établissement ;</w:t>
      </w:r>
    </w:p>
    <w:p w:rsidR="00D5097A" w:rsidRPr="00D5097A" w:rsidRDefault="00B71A0B" w:rsidP="00B71A0B">
      <w:pPr>
        <w:numPr>
          <w:ilvl w:val="0"/>
          <w:numId w:val="2"/>
        </w:numPr>
        <w:suppressAutoHyphens/>
        <w:autoSpaceDN w:val="0"/>
        <w:spacing w:after="0" w:line="240" w:lineRule="auto"/>
        <w:jc w:val="both"/>
        <w:textAlignment w:val="baseline"/>
        <w:rPr>
          <w:rFonts w:ascii="Arial" w:hAnsi="Arial" w:cs="Arial"/>
          <w:color w:val="002060"/>
        </w:rPr>
      </w:pPr>
      <w:r w:rsidRPr="00B71A0B">
        <w:rPr>
          <w:rFonts w:ascii="Arial" w:hAnsi="Arial" w:cs="Arial"/>
          <w:noProof/>
          <w:color w:val="002060"/>
          <w:lang w:val="fr-FR"/>
        </w:rPr>
        <w:drawing>
          <wp:anchor distT="0" distB="0" distL="114300" distR="114300" simplePos="0" relativeHeight="251658240" behindDoc="0" locked="0" layoutInCell="1" allowOverlap="1" wp14:anchorId="3A5BC846" wp14:editId="6E1EEEDB">
            <wp:simplePos x="0" y="0"/>
            <wp:positionH relativeFrom="column">
              <wp:posOffset>536575</wp:posOffset>
            </wp:positionH>
            <wp:positionV relativeFrom="paragraph">
              <wp:posOffset>281305</wp:posOffset>
            </wp:positionV>
            <wp:extent cx="8586470" cy="4546600"/>
            <wp:effectExtent l="0" t="0" r="5080" b="635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86470" cy="4546600"/>
                    </a:xfrm>
                    <a:prstGeom prst="rect">
                      <a:avLst/>
                    </a:prstGeom>
                  </pic:spPr>
                </pic:pic>
              </a:graphicData>
            </a:graphic>
            <wp14:sizeRelH relativeFrom="margin">
              <wp14:pctWidth>0</wp14:pctWidth>
            </wp14:sizeRelH>
            <wp14:sizeRelV relativeFrom="margin">
              <wp14:pctHeight>0</wp14:pctHeight>
            </wp14:sizeRelV>
          </wp:anchor>
        </w:drawing>
      </w:r>
      <w:r w:rsidR="00645913" w:rsidRPr="00D753D2">
        <w:rPr>
          <w:rFonts w:ascii="Arial" w:hAnsi="Arial" w:cs="Arial"/>
          <w:color w:val="002060"/>
        </w:rPr>
        <w:t>Dans l’école/l’établissement pour définir ensuite une déclinaison dans chaque classe des actions à mettre en place.</w:t>
      </w:r>
    </w:p>
    <w:p w:rsidR="00D5097A" w:rsidRDefault="00D5097A" w:rsidP="00D5097A">
      <w:pPr>
        <w:spacing w:after="0"/>
        <w:rPr>
          <w:rFonts w:ascii="Arial" w:eastAsiaTheme="minorHAnsi" w:hAnsi="Arial" w:cs="Arial"/>
          <w:color w:val="002060"/>
          <w:lang w:val="fr-FR" w:eastAsia="en-US"/>
        </w:rPr>
      </w:pPr>
    </w:p>
    <w:p w:rsidR="00D5097A" w:rsidRDefault="00645913" w:rsidP="00D5097A">
      <w:pPr>
        <w:spacing w:after="0"/>
        <w:rPr>
          <w:rFonts w:ascii="Arial" w:eastAsiaTheme="minorHAnsi" w:hAnsi="Arial" w:cs="Arial"/>
          <w:color w:val="002060"/>
          <w:lang w:val="fr-FR" w:eastAsia="en-US"/>
        </w:rPr>
      </w:pPr>
      <w:r w:rsidRPr="00D753D2">
        <w:rPr>
          <w:rFonts w:ascii="Arial" w:eastAsiaTheme="minorHAnsi" w:hAnsi="Arial" w:cs="Arial"/>
          <w:color w:val="002060"/>
          <w:lang w:val="fr-FR" w:eastAsia="en-US"/>
        </w:rPr>
        <w:t>La combinaison de ces deux outils vise à aider chaque établissement scolaire à finaliser ou actualiser le parcours citoyen.</w:t>
      </w:r>
    </w:p>
    <w:p w:rsidR="00D5097A" w:rsidRDefault="00645913" w:rsidP="00D5097A">
      <w:pPr>
        <w:spacing w:after="0"/>
        <w:rPr>
          <w:rFonts w:ascii="Arial" w:hAnsi="Arial" w:cs="Arial"/>
          <w:noProof/>
          <w:color w:val="002060"/>
        </w:rPr>
      </w:pPr>
      <w:r w:rsidRPr="00D753D2">
        <w:rPr>
          <w:rFonts w:ascii="Arial" w:eastAsiaTheme="minorHAnsi" w:hAnsi="Arial" w:cs="Arial"/>
          <w:color w:val="002060"/>
          <w:lang w:val="fr-FR" w:eastAsia="en-US"/>
        </w:rPr>
        <w:t xml:space="preserve">Dans cette démarche </w:t>
      </w:r>
      <w:r w:rsidR="004F093C">
        <w:rPr>
          <w:rFonts w:ascii="Arial" w:eastAsiaTheme="minorHAnsi" w:hAnsi="Arial" w:cs="Arial"/>
          <w:color w:val="002060"/>
          <w:lang w:val="fr-FR" w:eastAsia="en-US"/>
        </w:rPr>
        <w:t>à double entrée</w:t>
      </w:r>
      <w:r w:rsidRPr="00D753D2">
        <w:rPr>
          <w:rFonts w:ascii="Arial" w:eastAsiaTheme="minorHAnsi" w:hAnsi="Arial" w:cs="Arial"/>
          <w:color w:val="002060"/>
          <w:lang w:val="fr-FR" w:eastAsia="en-US"/>
        </w:rPr>
        <w:t>, les cohérences, les liens, les complémentarités entre la classe et l’école/l’établissement seront recherchés pour définir un cadre d’enseignement de l’EMC le plus exhaustif, partagé et interdisciplinaire possible.</w:t>
      </w:r>
      <w:r w:rsidR="00B55B2C" w:rsidRPr="00D753D2">
        <w:rPr>
          <w:rFonts w:ascii="Arial" w:hAnsi="Arial" w:cs="Arial"/>
          <w:noProof/>
          <w:color w:val="002060"/>
        </w:rPr>
        <w:t xml:space="preserve">   </w:t>
      </w:r>
    </w:p>
    <w:p w:rsidR="00B55B2C" w:rsidRPr="00D753D2" w:rsidRDefault="00B55B2C" w:rsidP="00D5097A">
      <w:pPr>
        <w:spacing w:after="0"/>
        <w:rPr>
          <w:rFonts w:ascii="Arial" w:eastAsiaTheme="minorHAnsi" w:hAnsi="Arial" w:cs="Arial"/>
          <w:color w:val="002060"/>
          <w:lang w:val="fr-FR" w:eastAsia="en-US"/>
        </w:rPr>
      </w:pPr>
      <w:r w:rsidRPr="00D753D2">
        <w:rPr>
          <w:rFonts w:ascii="Arial" w:hAnsi="Arial" w:cs="Arial"/>
          <w:noProof/>
          <w:color w:val="002060"/>
        </w:rPr>
        <w:lastRenderedPageBreak/>
        <w:t xml:space="preserve">                      </w:t>
      </w:r>
      <w:r w:rsidRPr="00D753D2">
        <w:rPr>
          <w:rFonts w:ascii="Arial" w:hAnsi="Arial" w:cs="Arial"/>
          <w:color w:val="002060"/>
        </w:rPr>
        <w:t xml:space="preserve">                                                                                                  </w:t>
      </w:r>
      <w:r w:rsidR="00645913" w:rsidRPr="00D753D2">
        <w:rPr>
          <w:rFonts w:ascii="Arial" w:hAnsi="Arial" w:cs="Arial"/>
          <w:color w:val="002060"/>
        </w:rPr>
        <w:t xml:space="preserve">                </w:t>
      </w:r>
    </w:p>
    <w:tbl>
      <w:tblPr>
        <w:tblStyle w:val="a"/>
        <w:tblW w:w="155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9"/>
        <w:gridCol w:w="6804"/>
      </w:tblGrid>
      <w:tr w:rsidR="001E3F44" w:rsidTr="00530202">
        <w:trPr>
          <w:trHeight w:val="595"/>
        </w:trPr>
        <w:tc>
          <w:tcPr>
            <w:tcW w:w="15583" w:type="dxa"/>
            <w:gridSpan w:val="2"/>
            <w:tcBorders>
              <w:top w:val="single" w:sz="4" w:space="0" w:color="auto"/>
              <w:left w:val="single" w:sz="4" w:space="0" w:color="auto"/>
              <w:bottom w:val="single" w:sz="4" w:space="0" w:color="auto"/>
              <w:right w:val="single" w:sz="4" w:space="0" w:color="auto"/>
            </w:tcBorders>
            <w:shd w:val="clear" w:color="auto" w:fill="A8E0D0"/>
            <w:tcMar>
              <w:top w:w="100" w:type="dxa"/>
              <w:left w:w="100" w:type="dxa"/>
              <w:bottom w:w="100" w:type="dxa"/>
              <w:right w:w="100" w:type="dxa"/>
            </w:tcMar>
          </w:tcPr>
          <w:p w:rsidR="001E3F44" w:rsidRPr="00957EFE" w:rsidRDefault="00A8199E">
            <w:pPr>
              <w:widowControl w:val="0"/>
              <w:spacing w:after="0" w:line="240" w:lineRule="auto"/>
              <w:jc w:val="center"/>
              <w:rPr>
                <w:rFonts w:ascii="Arial" w:eastAsia="Arial" w:hAnsi="Arial" w:cs="Arial"/>
                <w:b/>
                <w:color w:val="FF0000"/>
                <w:sz w:val="24"/>
                <w:szCs w:val="24"/>
              </w:rPr>
            </w:pPr>
            <w:r w:rsidRPr="00957EFE">
              <w:rPr>
                <w:rFonts w:ascii="Arial" w:eastAsia="Arial" w:hAnsi="Arial" w:cs="Arial"/>
                <w:b/>
                <w:color w:val="FF0000"/>
                <w:sz w:val="24"/>
                <w:szCs w:val="24"/>
              </w:rPr>
              <w:t>La culture de la sensibilité</w:t>
            </w:r>
          </w:p>
          <w:p w:rsidR="001E3F44" w:rsidRDefault="00A819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sz w:val="20"/>
                <w:szCs w:val="20"/>
              </w:rPr>
              <w:t>Exprimer, réguler ses émotions et sentiments - Développer son empathie - Exprimer une opinion - Prendre en compte les différences - Coopérer</w:t>
            </w:r>
          </w:p>
        </w:tc>
      </w:tr>
      <w:tr w:rsidR="001E3F44" w:rsidTr="00530202">
        <w:trPr>
          <w:trHeight w:val="519"/>
        </w:trPr>
        <w:tc>
          <w:tcPr>
            <w:tcW w:w="8779" w:type="dxa"/>
            <w:tcBorders>
              <w:top w:val="single" w:sz="4" w:space="0" w:color="auto"/>
              <w:left w:val="single" w:sz="4" w:space="0" w:color="auto"/>
              <w:bottom w:val="single" w:sz="4" w:space="0" w:color="auto"/>
              <w:right w:val="single" w:sz="4" w:space="0" w:color="auto"/>
            </w:tcBorders>
            <w:shd w:val="clear" w:color="auto" w:fill="AAB6DE"/>
            <w:tcMar>
              <w:top w:w="100" w:type="dxa"/>
              <w:left w:w="100" w:type="dxa"/>
              <w:bottom w:w="100" w:type="dxa"/>
              <w:right w:w="100" w:type="dxa"/>
            </w:tcMar>
          </w:tcPr>
          <w:p w:rsidR="001E3F44" w:rsidRPr="00530202" w:rsidRDefault="00A8199E">
            <w:pPr>
              <w:widowControl w:val="0"/>
              <w:pBdr>
                <w:top w:val="nil"/>
                <w:left w:val="nil"/>
                <w:bottom w:val="nil"/>
                <w:right w:val="nil"/>
                <w:between w:val="nil"/>
              </w:pBdr>
              <w:spacing w:after="0" w:line="240" w:lineRule="auto"/>
              <w:jc w:val="center"/>
              <w:rPr>
                <w:rFonts w:ascii="Arial" w:eastAsia="Arial" w:hAnsi="Arial" w:cs="Arial"/>
                <w:b/>
                <w:sz w:val="20"/>
                <w:szCs w:val="20"/>
              </w:rPr>
            </w:pPr>
            <w:bookmarkStart w:id="1" w:name="_heading=h.30j0zll" w:colFirst="0" w:colLast="0"/>
            <w:bookmarkEnd w:id="1"/>
            <w:r w:rsidRPr="00530202">
              <w:rPr>
                <w:rFonts w:ascii="Arial" w:eastAsia="Arial" w:hAnsi="Arial" w:cs="Arial"/>
                <w:b/>
                <w:sz w:val="20"/>
                <w:szCs w:val="20"/>
              </w:rPr>
              <w:t xml:space="preserve">Ce que je mets en place avec </w:t>
            </w:r>
            <w:r w:rsidR="00530202">
              <w:rPr>
                <w:rFonts w:ascii="Arial" w:eastAsia="Arial" w:hAnsi="Arial" w:cs="Arial"/>
                <w:b/>
                <w:sz w:val="20"/>
                <w:szCs w:val="20"/>
              </w:rPr>
              <w:t>l</w:t>
            </w:r>
            <w:r w:rsidRPr="00530202">
              <w:rPr>
                <w:rFonts w:ascii="Arial" w:eastAsia="Arial" w:hAnsi="Arial" w:cs="Arial"/>
                <w:b/>
                <w:sz w:val="20"/>
                <w:szCs w:val="20"/>
              </w:rPr>
              <w:t>es élèves</w:t>
            </w:r>
          </w:p>
          <w:p w:rsidR="001E3F44" w:rsidRDefault="00A819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i/>
                <w:sz w:val="20"/>
                <w:szCs w:val="20"/>
              </w:rPr>
              <w:t>Pour permettre l’acquisition des contenus et des valeurs</w:t>
            </w:r>
          </w:p>
        </w:tc>
        <w:tc>
          <w:tcPr>
            <w:tcW w:w="6804" w:type="dxa"/>
            <w:tcBorders>
              <w:top w:val="single" w:sz="4" w:space="0" w:color="auto"/>
              <w:left w:val="single" w:sz="4" w:space="0" w:color="auto"/>
              <w:bottom w:val="single" w:sz="4" w:space="0" w:color="auto"/>
              <w:right w:val="single" w:sz="4" w:space="0" w:color="auto"/>
            </w:tcBorders>
            <w:shd w:val="clear" w:color="auto" w:fill="AAB6DE"/>
            <w:tcMar>
              <w:top w:w="100" w:type="dxa"/>
              <w:left w:w="100" w:type="dxa"/>
              <w:bottom w:w="100" w:type="dxa"/>
              <w:right w:w="100" w:type="dxa"/>
            </w:tcMar>
          </w:tcPr>
          <w:p w:rsidR="001E3F44" w:rsidRDefault="00A8199E">
            <w:pPr>
              <w:widowControl w:val="0"/>
              <w:pBdr>
                <w:top w:val="nil"/>
                <w:left w:val="nil"/>
                <w:bottom w:val="nil"/>
                <w:right w:val="nil"/>
                <w:between w:val="nil"/>
              </w:pBdr>
              <w:spacing w:after="0" w:line="240" w:lineRule="auto"/>
              <w:jc w:val="center"/>
              <w:rPr>
                <w:rFonts w:ascii="Arial" w:eastAsia="Arial" w:hAnsi="Arial" w:cs="Arial"/>
              </w:rPr>
            </w:pPr>
            <w:r w:rsidRPr="00530202">
              <w:rPr>
                <w:rFonts w:ascii="Arial" w:eastAsia="Arial" w:hAnsi="Arial" w:cs="Arial"/>
                <w:b/>
                <w:sz w:val="20"/>
                <w:szCs w:val="20"/>
              </w:rPr>
              <w:t>Les objectifs que je poursuis</w:t>
            </w:r>
            <w:r>
              <w:rPr>
                <w:rFonts w:ascii="Arial" w:eastAsia="Arial" w:hAnsi="Arial" w:cs="Arial"/>
                <w:sz w:val="20"/>
                <w:szCs w:val="20"/>
              </w:rPr>
              <w:t xml:space="preserve"> à travers cette modalité d’apprentissage, cette activité, ce dispositif, ce projet, cette sortie…</w:t>
            </w:r>
          </w:p>
        </w:tc>
      </w:tr>
      <w:tr w:rsidR="001E3F44" w:rsidTr="00530202">
        <w:trPr>
          <w:trHeight w:val="539"/>
        </w:trPr>
        <w:tc>
          <w:tcPr>
            <w:tcW w:w="87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bookmarkStart w:id="2" w:name="_heading=h.1fob9te" w:colFirst="0" w:colLast="0"/>
            <w:bookmarkEnd w:id="2"/>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530202">
        <w:trPr>
          <w:trHeight w:val="539"/>
        </w:trPr>
        <w:tc>
          <w:tcPr>
            <w:tcW w:w="87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530202">
        <w:trPr>
          <w:trHeight w:val="539"/>
        </w:trPr>
        <w:tc>
          <w:tcPr>
            <w:tcW w:w="87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3F44" w:rsidRPr="00BD0CA0" w:rsidRDefault="001E3F44">
            <w:pPr>
              <w:widowControl w:val="0"/>
              <w:pBdr>
                <w:top w:val="nil"/>
                <w:left w:val="nil"/>
                <w:bottom w:val="nil"/>
                <w:right w:val="nil"/>
                <w:between w:val="nil"/>
              </w:pBdr>
              <w:spacing w:after="0" w:line="240" w:lineRule="auto"/>
              <w:rPr>
                <w:rFonts w:ascii="Arial" w:eastAsia="Arial" w:hAnsi="Arial" w:cs="Arial"/>
                <w:sz w:val="18"/>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530202">
        <w:trPr>
          <w:trHeight w:val="539"/>
        </w:trPr>
        <w:tc>
          <w:tcPr>
            <w:tcW w:w="87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530202">
        <w:trPr>
          <w:trHeight w:val="539"/>
        </w:trPr>
        <w:tc>
          <w:tcPr>
            <w:tcW w:w="87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530202">
        <w:trPr>
          <w:trHeight w:val="172"/>
        </w:trPr>
        <w:tc>
          <w:tcPr>
            <w:tcW w:w="15583" w:type="dxa"/>
            <w:gridSpan w:val="2"/>
            <w:tcBorders>
              <w:top w:val="single" w:sz="4" w:space="0" w:color="auto"/>
            </w:tcBorders>
            <w:shd w:val="clear" w:color="auto" w:fill="D9D9D9" w:themeFill="background1" w:themeFillShade="D9"/>
            <w:tcMar>
              <w:top w:w="100" w:type="dxa"/>
              <w:left w:w="100" w:type="dxa"/>
              <w:bottom w:w="100" w:type="dxa"/>
              <w:right w:w="100" w:type="dxa"/>
            </w:tcMar>
          </w:tcPr>
          <w:p w:rsidR="001E3F44" w:rsidRDefault="00A8199E">
            <w:pPr>
              <w:widowControl w:val="0"/>
              <w:pBdr>
                <w:top w:val="nil"/>
                <w:left w:val="nil"/>
                <w:bottom w:val="nil"/>
                <w:right w:val="nil"/>
                <w:between w:val="nil"/>
              </w:pBdr>
              <w:spacing w:after="0" w:line="240" w:lineRule="auto"/>
              <w:jc w:val="center"/>
              <w:rPr>
                <w:rFonts w:ascii="Arial" w:eastAsia="Arial" w:hAnsi="Arial" w:cs="Arial"/>
                <w:b/>
                <w:sz w:val="18"/>
                <w:szCs w:val="18"/>
              </w:rPr>
            </w:pPr>
            <w:r>
              <w:rPr>
                <w:rFonts w:ascii="Arial" w:eastAsia="Arial" w:hAnsi="Arial" w:cs="Arial"/>
                <w:b/>
                <w:sz w:val="18"/>
                <w:szCs w:val="18"/>
              </w:rPr>
              <w:t>Des exemples de pratiques possibles</w:t>
            </w:r>
            <w:r w:rsidR="00AB729C">
              <w:rPr>
                <w:rFonts w:ascii="Arial" w:eastAsia="Arial" w:hAnsi="Arial" w:cs="Arial"/>
                <w:b/>
                <w:sz w:val="18"/>
                <w:szCs w:val="18"/>
              </w:rPr>
              <w:t> :</w:t>
            </w:r>
          </w:p>
        </w:tc>
      </w:tr>
      <w:tr w:rsidR="001E3F44" w:rsidTr="005B3B4A">
        <w:trPr>
          <w:trHeight w:val="3754"/>
        </w:trPr>
        <w:tc>
          <w:tcPr>
            <w:tcW w:w="8779" w:type="dxa"/>
            <w:shd w:val="clear" w:color="auto" w:fill="auto"/>
            <w:tcMar>
              <w:top w:w="100" w:type="dxa"/>
              <w:left w:w="100" w:type="dxa"/>
              <w:bottom w:w="100" w:type="dxa"/>
              <w:right w:w="100" w:type="dxa"/>
            </w:tcMar>
          </w:tcPr>
          <w:p w:rsidR="004F0F47" w:rsidRDefault="004F0F47">
            <w:pPr>
              <w:widowControl w:val="0"/>
              <w:pBdr>
                <w:top w:val="nil"/>
                <w:left w:val="nil"/>
                <w:bottom w:val="nil"/>
                <w:right w:val="nil"/>
                <w:between w:val="nil"/>
              </w:pBdr>
              <w:spacing w:after="0" w:line="240" w:lineRule="auto"/>
              <w:rPr>
                <w:rFonts w:ascii="Arial" w:eastAsia="Arial" w:hAnsi="Arial" w:cs="Arial"/>
                <w:color w:val="4472C4"/>
                <w:sz w:val="18"/>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Liées aux modalités d’apprentissage :</w:t>
            </w:r>
          </w:p>
          <w:p w:rsidR="001E3F44" w:rsidRPr="00561536" w:rsidRDefault="00561536" w:rsidP="00561536">
            <w:pPr>
              <w:pStyle w:val="Paragraphedeliste"/>
              <w:widowControl w:val="0"/>
              <w:numPr>
                <w:ilvl w:val="0"/>
                <w:numId w:val="1"/>
              </w:numPr>
              <w:pBdr>
                <w:top w:val="nil"/>
                <w:left w:val="nil"/>
                <w:bottom w:val="nil"/>
                <w:right w:val="nil"/>
                <w:between w:val="nil"/>
              </w:pBdr>
              <w:spacing w:after="0" w:line="240" w:lineRule="auto"/>
              <w:ind w:left="313" w:hanging="219"/>
              <w:rPr>
                <w:rFonts w:ascii="Arial" w:eastAsia="Arial" w:hAnsi="Arial" w:cs="Arial"/>
                <w:sz w:val="18"/>
                <w:szCs w:val="18"/>
              </w:rPr>
            </w:pPr>
            <w:r w:rsidRPr="00561536">
              <w:rPr>
                <w:rFonts w:ascii="Arial" w:eastAsia="Arial" w:hAnsi="Arial" w:cs="Arial"/>
                <w:sz w:val="18"/>
                <w:szCs w:val="18"/>
              </w:rPr>
              <w:t>Recherche</w:t>
            </w:r>
            <w:r w:rsidR="00A8199E" w:rsidRPr="00561536">
              <w:rPr>
                <w:rFonts w:ascii="Arial" w:eastAsia="Arial" w:hAnsi="Arial" w:cs="Arial"/>
                <w:sz w:val="18"/>
                <w:szCs w:val="18"/>
              </w:rPr>
              <w:t xml:space="preserve"> en groupe (binôme ou plus) dans les séances d’apprentissage</w:t>
            </w:r>
          </w:p>
          <w:p w:rsidR="001E3F44" w:rsidRDefault="00561536">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Entraide</w:t>
            </w:r>
            <w:r w:rsidR="00A8199E">
              <w:rPr>
                <w:rFonts w:ascii="Arial" w:eastAsia="Arial" w:hAnsi="Arial" w:cs="Arial"/>
                <w:sz w:val="18"/>
                <w:szCs w:val="18"/>
              </w:rPr>
              <w:t xml:space="preserve"> et la coopération dans la plupart de mes séances : phases régulières de recherche en groupes dans mes séances, table d’appui, utilisation du « </w:t>
            </w:r>
            <w:proofErr w:type="spellStart"/>
            <w:r w:rsidR="00A8199E">
              <w:rPr>
                <w:rFonts w:ascii="Arial" w:eastAsia="Arial" w:hAnsi="Arial" w:cs="Arial"/>
                <w:sz w:val="18"/>
                <w:szCs w:val="18"/>
              </w:rPr>
              <w:t>tétra’aide</w:t>
            </w:r>
            <w:proofErr w:type="spellEnd"/>
            <w:r w:rsidR="00A8199E">
              <w:rPr>
                <w:rFonts w:ascii="Arial" w:eastAsia="Arial" w:hAnsi="Arial" w:cs="Arial"/>
                <w:sz w:val="18"/>
                <w:szCs w:val="18"/>
              </w:rPr>
              <w:t> », tutorat, …</w:t>
            </w:r>
          </w:p>
          <w:p w:rsidR="001E3F44" w:rsidRDefault="00561536">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Valorisation</w:t>
            </w:r>
            <w:r w:rsidR="00A8199E">
              <w:rPr>
                <w:rFonts w:ascii="Arial" w:eastAsia="Arial" w:hAnsi="Arial" w:cs="Arial"/>
                <w:sz w:val="18"/>
                <w:szCs w:val="18"/>
              </w:rPr>
              <w:t xml:space="preserve"> </w:t>
            </w:r>
            <w:r>
              <w:rPr>
                <w:rFonts w:ascii="Arial" w:eastAsia="Arial" w:hAnsi="Arial" w:cs="Arial"/>
                <w:sz w:val="18"/>
                <w:szCs w:val="18"/>
              </w:rPr>
              <w:t>d</w:t>
            </w:r>
            <w:r w:rsidR="00A8199E">
              <w:rPr>
                <w:rFonts w:ascii="Arial" w:eastAsia="Arial" w:hAnsi="Arial" w:cs="Arial"/>
                <w:sz w:val="18"/>
                <w:szCs w:val="18"/>
              </w:rPr>
              <w:t>es élèves pour renforcer leur confiance en eux et entretenir leur goût d’apprendre</w:t>
            </w:r>
          </w:p>
          <w:p w:rsidR="001E3F44" w:rsidRPr="005B3B4A" w:rsidRDefault="00561536" w:rsidP="005B3B4A">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E</w:t>
            </w:r>
            <w:r w:rsidR="005B3B4A">
              <w:rPr>
                <w:rFonts w:ascii="Arial" w:eastAsia="Arial" w:hAnsi="Arial" w:cs="Arial"/>
                <w:sz w:val="18"/>
                <w:szCs w:val="18"/>
              </w:rPr>
              <w:t>valuation positive </w:t>
            </w:r>
            <w:r w:rsidR="00A8199E" w:rsidRPr="005B3B4A">
              <w:rPr>
                <w:rFonts w:ascii="Arial" w:eastAsia="Arial" w:hAnsi="Arial" w:cs="Arial"/>
                <w:sz w:val="18"/>
                <w:szCs w:val="18"/>
              </w:rPr>
              <w:t>centrée sur les compétences en mettant prioritairement en avant les réussites et les progrès</w:t>
            </w:r>
          </w:p>
          <w:p w:rsidR="005B3B4A" w:rsidRPr="005B3B4A" w:rsidRDefault="005B3B4A">
            <w:pPr>
              <w:widowControl w:val="0"/>
              <w:pBdr>
                <w:top w:val="nil"/>
                <w:left w:val="nil"/>
                <w:bottom w:val="nil"/>
                <w:right w:val="nil"/>
                <w:between w:val="nil"/>
              </w:pBdr>
              <w:spacing w:after="0" w:line="240" w:lineRule="auto"/>
              <w:rPr>
                <w:rFonts w:ascii="Arial" w:eastAsia="Arial" w:hAnsi="Arial" w:cs="Arial"/>
                <w:color w:val="4472C4"/>
                <w:sz w:val="16"/>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 xml:space="preserve">Liées aux dispositifs et aux organisations de la classe : </w:t>
            </w:r>
          </w:p>
          <w:p w:rsidR="001E3F44" w:rsidRDefault="005B3B4A">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C</w:t>
            </w:r>
            <w:r w:rsidR="00A8199E">
              <w:rPr>
                <w:rFonts w:ascii="Arial" w:eastAsia="Arial" w:hAnsi="Arial" w:cs="Arial"/>
                <w:sz w:val="18"/>
                <w:szCs w:val="18"/>
              </w:rPr>
              <w:t>onseil d’élèves régulièrement tenu</w:t>
            </w:r>
          </w:p>
          <w:p w:rsidR="001E3F44" w:rsidRDefault="005B3B4A">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C</w:t>
            </w:r>
            <w:r w:rsidR="00A8199E">
              <w:rPr>
                <w:rFonts w:ascii="Arial" w:eastAsia="Arial" w:hAnsi="Arial" w:cs="Arial"/>
                <w:sz w:val="18"/>
                <w:szCs w:val="18"/>
              </w:rPr>
              <w:t>oopéra</w:t>
            </w:r>
            <w:r>
              <w:rPr>
                <w:rFonts w:ascii="Arial" w:eastAsia="Arial" w:hAnsi="Arial" w:cs="Arial"/>
                <w:sz w:val="18"/>
                <w:szCs w:val="18"/>
              </w:rPr>
              <w:t>tive de classe</w:t>
            </w:r>
          </w:p>
          <w:p w:rsidR="001E3F44" w:rsidRDefault="005B3B4A">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M</w:t>
            </w:r>
            <w:r w:rsidR="00A8199E">
              <w:rPr>
                <w:rFonts w:ascii="Arial" w:eastAsia="Arial" w:hAnsi="Arial" w:cs="Arial"/>
                <w:sz w:val="18"/>
                <w:szCs w:val="18"/>
              </w:rPr>
              <w:t xml:space="preserve">étiers </w:t>
            </w:r>
            <w:r>
              <w:rPr>
                <w:rFonts w:ascii="Arial" w:eastAsia="Arial" w:hAnsi="Arial" w:cs="Arial"/>
                <w:sz w:val="18"/>
                <w:szCs w:val="18"/>
              </w:rPr>
              <w:t>organisant la</w:t>
            </w:r>
            <w:r w:rsidR="00A8199E">
              <w:rPr>
                <w:rFonts w:ascii="Arial" w:eastAsia="Arial" w:hAnsi="Arial" w:cs="Arial"/>
                <w:sz w:val="18"/>
                <w:szCs w:val="18"/>
              </w:rPr>
              <w:t xml:space="preserve"> vie de la classe et développ</w:t>
            </w:r>
            <w:r>
              <w:rPr>
                <w:rFonts w:ascii="Arial" w:eastAsia="Arial" w:hAnsi="Arial" w:cs="Arial"/>
                <w:sz w:val="18"/>
                <w:szCs w:val="18"/>
              </w:rPr>
              <w:t>ant</w:t>
            </w:r>
            <w:r w:rsidR="00A8199E">
              <w:rPr>
                <w:rFonts w:ascii="Arial" w:eastAsia="Arial" w:hAnsi="Arial" w:cs="Arial"/>
                <w:sz w:val="18"/>
                <w:szCs w:val="18"/>
              </w:rPr>
              <w:t xml:space="preserve"> la responsabilité de chacun</w:t>
            </w:r>
          </w:p>
          <w:p w:rsidR="001E3F44" w:rsidRDefault="005B3B4A">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T</w:t>
            </w:r>
            <w:r w:rsidR="00A8199E">
              <w:rPr>
                <w:rFonts w:ascii="Arial" w:eastAsia="Arial" w:hAnsi="Arial" w:cs="Arial"/>
                <w:sz w:val="18"/>
                <w:szCs w:val="18"/>
              </w:rPr>
              <w:t>echnique des messages clairs régul</w:t>
            </w:r>
            <w:r>
              <w:rPr>
                <w:rFonts w:ascii="Arial" w:eastAsia="Arial" w:hAnsi="Arial" w:cs="Arial"/>
                <w:sz w:val="18"/>
                <w:szCs w:val="18"/>
              </w:rPr>
              <w:t>ant</w:t>
            </w:r>
            <w:r w:rsidR="00A8199E">
              <w:rPr>
                <w:rFonts w:ascii="Arial" w:eastAsia="Arial" w:hAnsi="Arial" w:cs="Arial"/>
                <w:sz w:val="18"/>
                <w:szCs w:val="18"/>
              </w:rPr>
              <w:t xml:space="preserve"> les relations entre élèves</w:t>
            </w:r>
            <w:r>
              <w:rPr>
                <w:rFonts w:ascii="Arial" w:eastAsia="Arial" w:hAnsi="Arial" w:cs="Arial"/>
                <w:sz w:val="18"/>
                <w:szCs w:val="18"/>
              </w:rPr>
              <w:t xml:space="preserve">, ou autre méthode </w:t>
            </w:r>
          </w:p>
          <w:p w:rsidR="001E3F44" w:rsidRPr="005B3B4A" w:rsidRDefault="005B3B4A" w:rsidP="005B3B4A">
            <w:pPr>
              <w:pStyle w:val="Paragraphedeliste"/>
              <w:widowControl w:val="0"/>
              <w:numPr>
                <w:ilvl w:val="0"/>
                <w:numId w:val="1"/>
              </w:numPr>
              <w:pBdr>
                <w:top w:val="nil"/>
                <w:left w:val="nil"/>
                <w:bottom w:val="nil"/>
                <w:right w:val="nil"/>
                <w:between w:val="nil"/>
              </w:pBdr>
              <w:spacing w:after="0" w:line="240" w:lineRule="auto"/>
              <w:ind w:left="313" w:hanging="284"/>
              <w:rPr>
                <w:rFonts w:ascii="Arial" w:eastAsia="Arial" w:hAnsi="Arial" w:cs="Arial"/>
                <w:sz w:val="18"/>
                <w:szCs w:val="18"/>
              </w:rPr>
            </w:pPr>
            <w:r w:rsidRPr="005B3B4A">
              <w:rPr>
                <w:rFonts w:ascii="Arial" w:eastAsia="Arial" w:hAnsi="Arial" w:cs="Arial"/>
                <w:sz w:val="18"/>
                <w:szCs w:val="18"/>
              </w:rPr>
              <w:t>R</w:t>
            </w:r>
            <w:r w:rsidR="00A8199E" w:rsidRPr="005B3B4A">
              <w:rPr>
                <w:rFonts w:ascii="Arial" w:eastAsia="Arial" w:hAnsi="Arial" w:cs="Arial"/>
                <w:sz w:val="18"/>
                <w:szCs w:val="18"/>
              </w:rPr>
              <w:t>etours réguliers sur le comportement des élèves et leurs relations sont faits dans la classe</w:t>
            </w:r>
          </w:p>
        </w:tc>
        <w:tc>
          <w:tcPr>
            <w:tcW w:w="6804" w:type="dxa"/>
            <w:shd w:val="clear" w:color="auto" w:fill="auto"/>
          </w:tcPr>
          <w:p w:rsidR="004F0F47" w:rsidRDefault="004F0F47">
            <w:pPr>
              <w:widowControl w:val="0"/>
              <w:pBdr>
                <w:top w:val="nil"/>
                <w:left w:val="nil"/>
                <w:bottom w:val="nil"/>
                <w:right w:val="nil"/>
                <w:between w:val="nil"/>
              </w:pBdr>
              <w:spacing w:after="0" w:line="240" w:lineRule="auto"/>
              <w:rPr>
                <w:rFonts w:ascii="Arial" w:eastAsia="Arial" w:hAnsi="Arial" w:cs="Arial"/>
                <w:color w:val="4472C4"/>
                <w:sz w:val="18"/>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 xml:space="preserve">Liées aux séances ou modules d’apprentissage mis en place : </w:t>
            </w:r>
          </w:p>
          <w:p w:rsidR="001E3F44" w:rsidRDefault="005B3B4A">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A</w:t>
            </w:r>
            <w:r w:rsidR="00A8199E">
              <w:rPr>
                <w:rFonts w:ascii="Arial" w:eastAsia="Arial" w:hAnsi="Arial" w:cs="Arial"/>
                <w:sz w:val="18"/>
                <w:szCs w:val="18"/>
              </w:rPr>
              <w:t>ctivités permett</w:t>
            </w:r>
            <w:r>
              <w:rPr>
                <w:rFonts w:ascii="Arial" w:eastAsia="Arial" w:hAnsi="Arial" w:cs="Arial"/>
                <w:sz w:val="18"/>
                <w:szCs w:val="18"/>
              </w:rPr>
              <w:t>a</w:t>
            </w:r>
            <w:r w:rsidR="00A8199E">
              <w:rPr>
                <w:rFonts w:ascii="Arial" w:eastAsia="Arial" w:hAnsi="Arial" w:cs="Arial"/>
                <w:sz w:val="18"/>
                <w:szCs w:val="18"/>
              </w:rPr>
              <w:t>nt d’exprimer ses émotions : le théâtre, les marionnettes, la danse, la littérature…</w:t>
            </w:r>
          </w:p>
          <w:p w:rsidR="001E3F44" w:rsidRDefault="005B3B4A">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A</w:t>
            </w:r>
            <w:r w:rsidR="00A8199E">
              <w:rPr>
                <w:rFonts w:ascii="Arial" w:eastAsia="Arial" w:hAnsi="Arial" w:cs="Arial"/>
                <w:sz w:val="18"/>
                <w:szCs w:val="18"/>
              </w:rPr>
              <w:t>ctivités favoris</w:t>
            </w:r>
            <w:r>
              <w:rPr>
                <w:rFonts w:ascii="Arial" w:eastAsia="Arial" w:hAnsi="Arial" w:cs="Arial"/>
                <w:sz w:val="18"/>
                <w:szCs w:val="18"/>
              </w:rPr>
              <w:t>a</w:t>
            </w:r>
            <w:r w:rsidR="00A8199E">
              <w:rPr>
                <w:rFonts w:ascii="Arial" w:eastAsia="Arial" w:hAnsi="Arial" w:cs="Arial"/>
                <w:sz w:val="18"/>
                <w:szCs w:val="18"/>
              </w:rPr>
              <w:t>nt la coopération : jeux coopératifs, productions plastiques à réaliser à plusieurs, projets en groupe, …</w:t>
            </w:r>
          </w:p>
          <w:p w:rsidR="001E3F44" w:rsidRDefault="005B3B4A">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 xml:space="preserve">Activités en EPS </w:t>
            </w:r>
            <w:r w:rsidR="00A8199E">
              <w:rPr>
                <w:rFonts w:ascii="Arial" w:eastAsia="Arial" w:hAnsi="Arial" w:cs="Arial"/>
                <w:sz w:val="18"/>
                <w:szCs w:val="18"/>
              </w:rPr>
              <w:t>nécessit</w:t>
            </w:r>
            <w:r>
              <w:rPr>
                <w:rFonts w:ascii="Arial" w:eastAsia="Arial" w:hAnsi="Arial" w:cs="Arial"/>
                <w:sz w:val="18"/>
                <w:szCs w:val="18"/>
              </w:rPr>
              <w:t>a</w:t>
            </w:r>
            <w:r w:rsidR="00A8199E">
              <w:rPr>
                <w:rFonts w:ascii="Arial" w:eastAsia="Arial" w:hAnsi="Arial" w:cs="Arial"/>
                <w:sz w:val="18"/>
                <w:szCs w:val="18"/>
              </w:rPr>
              <w:t>nt d’accepter d’être en relation avec le corps des autres : jeux de lutte, danse, …</w:t>
            </w:r>
          </w:p>
          <w:p w:rsidR="001E3F44" w:rsidRDefault="005B3B4A">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A</w:t>
            </w:r>
            <w:r w:rsidR="00A8199E">
              <w:rPr>
                <w:rFonts w:ascii="Arial" w:eastAsia="Arial" w:hAnsi="Arial" w:cs="Arial"/>
                <w:sz w:val="18"/>
                <w:szCs w:val="18"/>
              </w:rPr>
              <w:t>ctivités de relaxation/yoga/sophrologie pour apprendre à maîtriser ses émotions</w:t>
            </w:r>
          </w:p>
          <w:p w:rsidR="005B3B4A" w:rsidRDefault="005B3B4A" w:rsidP="005B3B4A">
            <w:pPr>
              <w:widowControl w:val="0"/>
              <w:pBdr>
                <w:top w:val="nil"/>
                <w:left w:val="nil"/>
                <w:bottom w:val="nil"/>
                <w:right w:val="nil"/>
                <w:between w:val="nil"/>
              </w:pBdr>
              <w:spacing w:after="0" w:line="240" w:lineRule="auto"/>
              <w:ind w:left="318"/>
              <w:rPr>
                <w:rFonts w:ascii="Arial" w:eastAsia="Arial" w:hAnsi="Arial" w:cs="Arial"/>
                <w:sz w:val="18"/>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Liées à des projets et/ou des sorties :</w:t>
            </w:r>
          </w:p>
          <w:p w:rsidR="00B55B2C" w:rsidRDefault="00C923CF">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 xml:space="preserve">Projets solidaires </w:t>
            </w:r>
          </w:p>
          <w:p w:rsidR="00C923CF" w:rsidRDefault="004F093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É</w:t>
            </w:r>
            <w:r w:rsidR="00C923CF">
              <w:rPr>
                <w:rFonts w:ascii="Arial" w:eastAsia="Arial" w:hAnsi="Arial" w:cs="Arial"/>
                <w:sz w:val="18"/>
                <w:szCs w:val="18"/>
              </w:rPr>
              <w:t>changes avec établissements du pays hôte, ou d’autres pays</w:t>
            </w:r>
          </w:p>
          <w:p w:rsidR="00C923CF" w:rsidRDefault="00C923CF">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 xml:space="preserve">Projets interculturels, plurilingues, sportifs : Mai des langues </w:t>
            </w:r>
            <w:r w:rsidRPr="00147B1D">
              <w:rPr>
                <w:rFonts w:ascii="Arial" w:eastAsia="Arial" w:hAnsi="Arial" w:cs="Arial"/>
                <w:i/>
                <w:sz w:val="18"/>
                <w:szCs w:val="18"/>
              </w:rPr>
              <w:t>(AEFE)</w:t>
            </w:r>
          </w:p>
          <w:p w:rsidR="001E3F44" w:rsidRDefault="005B3B4A">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S</w:t>
            </w:r>
            <w:r w:rsidR="00A8199E">
              <w:rPr>
                <w:rFonts w:ascii="Arial" w:eastAsia="Arial" w:hAnsi="Arial" w:cs="Arial"/>
                <w:sz w:val="18"/>
                <w:szCs w:val="18"/>
              </w:rPr>
              <w:t>orties culturel</w:t>
            </w:r>
            <w:r w:rsidR="00B55B2C">
              <w:rPr>
                <w:rFonts w:ascii="Arial" w:eastAsia="Arial" w:hAnsi="Arial" w:cs="Arial"/>
                <w:sz w:val="18"/>
                <w:szCs w:val="18"/>
              </w:rPr>
              <w:t>les : théâtre, cinéma, cirque…</w:t>
            </w:r>
          </w:p>
          <w:p w:rsidR="001E3F44" w:rsidRDefault="005B3B4A">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R</w:t>
            </w:r>
            <w:r w:rsidR="00A8199E">
              <w:rPr>
                <w:rFonts w:ascii="Arial" w:eastAsia="Arial" w:hAnsi="Arial" w:cs="Arial"/>
                <w:sz w:val="18"/>
                <w:szCs w:val="18"/>
              </w:rPr>
              <w:t>encontre</w:t>
            </w:r>
            <w:r w:rsidR="00B55B2C">
              <w:rPr>
                <w:rFonts w:ascii="Arial" w:eastAsia="Arial" w:hAnsi="Arial" w:cs="Arial"/>
                <w:sz w:val="18"/>
                <w:szCs w:val="18"/>
              </w:rPr>
              <w:t>s</w:t>
            </w:r>
            <w:r w:rsidR="00A8199E">
              <w:rPr>
                <w:rFonts w:ascii="Arial" w:eastAsia="Arial" w:hAnsi="Arial" w:cs="Arial"/>
                <w:sz w:val="18"/>
                <w:szCs w:val="18"/>
              </w:rPr>
              <w:t xml:space="preserve"> en danse</w:t>
            </w:r>
          </w:p>
          <w:p w:rsidR="005B3B4A" w:rsidRPr="004F0F47" w:rsidRDefault="005B3B4A" w:rsidP="00C923CF">
            <w:pPr>
              <w:widowControl w:val="0"/>
              <w:pBdr>
                <w:top w:val="nil"/>
                <w:left w:val="nil"/>
                <w:bottom w:val="nil"/>
                <w:right w:val="nil"/>
                <w:between w:val="nil"/>
              </w:pBdr>
              <w:spacing w:after="0" w:line="240" w:lineRule="auto"/>
              <w:ind w:left="318"/>
              <w:rPr>
                <w:rFonts w:ascii="Arial" w:eastAsia="Arial" w:hAnsi="Arial" w:cs="Arial"/>
                <w:sz w:val="6"/>
                <w:szCs w:val="18"/>
              </w:rPr>
            </w:pPr>
          </w:p>
        </w:tc>
      </w:tr>
    </w:tbl>
    <w:tbl>
      <w:tblPr>
        <w:tblStyle w:val="a0"/>
        <w:tblpPr w:leftFromText="141" w:rightFromText="141" w:vertAnchor="text" w:tblpY="166"/>
        <w:tblW w:w="155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79"/>
        <w:gridCol w:w="6804"/>
      </w:tblGrid>
      <w:tr w:rsidR="00BD0CA0" w:rsidTr="00C90FE0">
        <w:trPr>
          <w:trHeight w:val="420"/>
        </w:trPr>
        <w:tc>
          <w:tcPr>
            <w:tcW w:w="15583" w:type="dxa"/>
            <w:gridSpan w:val="2"/>
            <w:shd w:val="clear" w:color="auto" w:fill="A8E0D0"/>
            <w:tcMar>
              <w:top w:w="100" w:type="dxa"/>
              <w:left w:w="100" w:type="dxa"/>
              <w:bottom w:w="100" w:type="dxa"/>
              <w:right w:w="100" w:type="dxa"/>
            </w:tcMar>
          </w:tcPr>
          <w:p w:rsidR="00BD0CA0" w:rsidRDefault="00BD0CA0" w:rsidP="00C90FE0">
            <w:pPr>
              <w:widowControl w:val="0"/>
              <w:pBdr>
                <w:top w:val="nil"/>
                <w:left w:val="nil"/>
                <w:bottom w:val="nil"/>
                <w:right w:val="nil"/>
                <w:between w:val="nil"/>
              </w:pBdr>
              <w:shd w:val="clear" w:color="auto" w:fill="A8E0D0"/>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lastRenderedPageBreak/>
              <w:t>La culture de la règle et du droit</w:t>
            </w:r>
          </w:p>
          <w:p w:rsidR="00BD0CA0" w:rsidRDefault="00BD0CA0" w:rsidP="00BD0CA0">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sz w:val="20"/>
                <w:szCs w:val="20"/>
              </w:rPr>
              <w:t>Axe normatif : construire le rapport aux règles et valeurs communes - Comprendre le sens de l’obéissance aux règles, à la loi, faire vivre les règles démocratiques</w:t>
            </w:r>
          </w:p>
        </w:tc>
      </w:tr>
      <w:tr w:rsidR="00BD0CA0" w:rsidTr="00430F50">
        <w:trPr>
          <w:trHeight w:val="408"/>
        </w:trPr>
        <w:tc>
          <w:tcPr>
            <w:tcW w:w="8779" w:type="dxa"/>
            <w:tcBorders>
              <w:bottom w:val="single" w:sz="8" w:space="0" w:color="000000"/>
            </w:tcBorders>
            <w:shd w:val="clear" w:color="auto" w:fill="AAB6DE"/>
            <w:tcMar>
              <w:top w:w="100" w:type="dxa"/>
              <w:left w:w="100" w:type="dxa"/>
              <w:bottom w:w="100" w:type="dxa"/>
              <w:right w:w="100" w:type="dxa"/>
            </w:tcMar>
          </w:tcPr>
          <w:p w:rsidR="00BD0CA0" w:rsidRPr="00530202" w:rsidRDefault="00BD0CA0" w:rsidP="00BD0CA0">
            <w:pPr>
              <w:widowControl w:val="0"/>
              <w:pBdr>
                <w:top w:val="nil"/>
                <w:left w:val="nil"/>
                <w:bottom w:val="nil"/>
                <w:right w:val="nil"/>
                <w:between w:val="nil"/>
              </w:pBdr>
              <w:spacing w:after="0" w:line="240" w:lineRule="auto"/>
              <w:jc w:val="center"/>
              <w:rPr>
                <w:rFonts w:ascii="Arial" w:eastAsia="Arial" w:hAnsi="Arial" w:cs="Arial"/>
                <w:b/>
                <w:sz w:val="20"/>
                <w:szCs w:val="20"/>
              </w:rPr>
            </w:pPr>
            <w:r w:rsidRPr="00530202">
              <w:rPr>
                <w:rFonts w:ascii="Arial" w:eastAsia="Arial" w:hAnsi="Arial" w:cs="Arial"/>
                <w:b/>
                <w:sz w:val="20"/>
                <w:szCs w:val="20"/>
              </w:rPr>
              <w:t xml:space="preserve">Ce que je mets en place avec </w:t>
            </w:r>
            <w:r w:rsidR="00530202">
              <w:rPr>
                <w:rFonts w:ascii="Arial" w:eastAsia="Arial" w:hAnsi="Arial" w:cs="Arial"/>
                <w:b/>
                <w:sz w:val="20"/>
                <w:szCs w:val="20"/>
              </w:rPr>
              <w:t>l</w:t>
            </w:r>
            <w:r w:rsidRPr="00530202">
              <w:rPr>
                <w:rFonts w:ascii="Arial" w:eastAsia="Arial" w:hAnsi="Arial" w:cs="Arial"/>
                <w:b/>
                <w:sz w:val="20"/>
                <w:szCs w:val="20"/>
              </w:rPr>
              <w:t>es élèves</w:t>
            </w:r>
          </w:p>
          <w:p w:rsidR="00BD0CA0" w:rsidRDefault="00BD0CA0" w:rsidP="00BD0CA0">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i/>
                <w:sz w:val="20"/>
                <w:szCs w:val="20"/>
              </w:rPr>
              <w:t>Pour permettre l’acquisition des contenus et des valeurs</w:t>
            </w:r>
          </w:p>
        </w:tc>
        <w:tc>
          <w:tcPr>
            <w:tcW w:w="6804" w:type="dxa"/>
            <w:tcBorders>
              <w:bottom w:val="single" w:sz="8" w:space="0" w:color="000000"/>
            </w:tcBorders>
            <w:shd w:val="clear" w:color="auto" w:fill="AAB6DE"/>
            <w:tcMar>
              <w:top w:w="100" w:type="dxa"/>
              <w:left w:w="100" w:type="dxa"/>
              <w:bottom w:w="100" w:type="dxa"/>
              <w:right w:w="100" w:type="dxa"/>
            </w:tcMar>
          </w:tcPr>
          <w:p w:rsidR="00BD0CA0" w:rsidRDefault="00BD0CA0" w:rsidP="00BD0CA0">
            <w:pPr>
              <w:widowControl w:val="0"/>
              <w:pBdr>
                <w:top w:val="nil"/>
                <w:left w:val="nil"/>
                <w:bottom w:val="nil"/>
                <w:right w:val="nil"/>
                <w:between w:val="nil"/>
              </w:pBdr>
              <w:spacing w:after="0" w:line="240" w:lineRule="auto"/>
              <w:jc w:val="center"/>
              <w:rPr>
                <w:rFonts w:ascii="Arial" w:eastAsia="Arial" w:hAnsi="Arial" w:cs="Arial"/>
              </w:rPr>
            </w:pPr>
            <w:r w:rsidRPr="00530202">
              <w:rPr>
                <w:rFonts w:ascii="Arial" w:eastAsia="Arial" w:hAnsi="Arial" w:cs="Arial"/>
                <w:b/>
                <w:sz w:val="20"/>
                <w:szCs w:val="20"/>
              </w:rPr>
              <w:t>Les objectifs que je poursuis</w:t>
            </w:r>
            <w:r>
              <w:rPr>
                <w:rFonts w:ascii="Arial" w:eastAsia="Arial" w:hAnsi="Arial" w:cs="Arial"/>
                <w:sz w:val="20"/>
                <w:szCs w:val="20"/>
              </w:rPr>
              <w:t xml:space="preserve"> à travers cette modalité d’apprentissage, cette activité, ce dispositif, ce projet, cette sortie…</w:t>
            </w:r>
          </w:p>
        </w:tc>
      </w:tr>
      <w:tr w:rsidR="00BD0CA0" w:rsidTr="00430F50">
        <w:trPr>
          <w:trHeight w:val="724"/>
        </w:trPr>
        <w:tc>
          <w:tcPr>
            <w:tcW w:w="8779" w:type="dxa"/>
            <w:tcBorders>
              <w:bottom w:val="single" w:sz="6" w:space="0" w:color="000000"/>
              <w:right w:val="single" w:sz="6" w:space="0" w:color="000000"/>
            </w:tcBorders>
            <w:shd w:val="clear" w:color="auto" w:fill="auto"/>
            <w:tcMar>
              <w:top w:w="100" w:type="dxa"/>
              <w:left w:w="100" w:type="dxa"/>
              <w:bottom w:w="100" w:type="dxa"/>
              <w:right w:w="100" w:type="dxa"/>
            </w:tcMar>
          </w:tcPr>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tc>
        <w:tc>
          <w:tcPr>
            <w:tcW w:w="6804" w:type="dxa"/>
            <w:tcBorders>
              <w:left w:val="single" w:sz="6" w:space="0" w:color="000000"/>
              <w:bottom w:val="single" w:sz="6" w:space="0" w:color="000000"/>
            </w:tcBorders>
            <w:shd w:val="clear" w:color="auto" w:fill="auto"/>
          </w:tcPr>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tc>
      </w:tr>
      <w:tr w:rsidR="00BD0CA0" w:rsidTr="00430F50">
        <w:trPr>
          <w:trHeight w:val="724"/>
        </w:trPr>
        <w:tc>
          <w:tcPr>
            <w:tcW w:w="8779" w:type="dxa"/>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tc>
        <w:tc>
          <w:tcPr>
            <w:tcW w:w="6804" w:type="dxa"/>
            <w:tcBorders>
              <w:top w:val="single" w:sz="6" w:space="0" w:color="000000"/>
              <w:left w:val="single" w:sz="6" w:space="0" w:color="000000"/>
              <w:bottom w:val="single" w:sz="6" w:space="0" w:color="000000"/>
            </w:tcBorders>
            <w:shd w:val="clear" w:color="auto" w:fill="auto"/>
          </w:tcPr>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tc>
      </w:tr>
      <w:tr w:rsidR="00BD0CA0" w:rsidTr="00430F50">
        <w:trPr>
          <w:trHeight w:val="725"/>
        </w:trPr>
        <w:tc>
          <w:tcPr>
            <w:tcW w:w="8779" w:type="dxa"/>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tc>
        <w:tc>
          <w:tcPr>
            <w:tcW w:w="6804" w:type="dxa"/>
            <w:tcBorders>
              <w:top w:val="single" w:sz="6" w:space="0" w:color="000000"/>
              <w:left w:val="single" w:sz="6" w:space="0" w:color="000000"/>
              <w:bottom w:val="single" w:sz="6" w:space="0" w:color="000000"/>
            </w:tcBorders>
            <w:shd w:val="clear" w:color="auto" w:fill="auto"/>
          </w:tcPr>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tc>
      </w:tr>
      <w:tr w:rsidR="00BD0CA0" w:rsidTr="00430F50">
        <w:trPr>
          <w:trHeight w:val="724"/>
        </w:trPr>
        <w:tc>
          <w:tcPr>
            <w:tcW w:w="8779" w:type="dxa"/>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tc>
        <w:tc>
          <w:tcPr>
            <w:tcW w:w="6804" w:type="dxa"/>
            <w:tcBorders>
              <w:top w:val="single" w:sz="6" w:space="0" w:color="000000"/>
              <w:left w:val="single" w:sz="6" w:space="0" w:color="000000"/>
              <w:bottom w:val="single" w:sz="6" w:space="0" w:color="000000"/>
            </w:tcBorders>
            <w:shd w:val="clear" w:color="auto" w:fill="auto"/>
          </w:tcPr>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tc>
      </w:tr>
      <w:tr w:rsidR="00BD0CA0" w:rsidTr="00430F50">
        <w:trPr>
          <w:trHeight w:val="725"/>
        </w:trPr>
        <w:tc>
          <w:tcPr>
            <w:tcW w:w="8779" w:type="dxa"/>
            <w:tcBorders>
              <w:top w:val="single" w:sz="6" w:space="0" w:color="000000"/>
              <w:right w:val="single" w:sz="6" w:space="0" w:color="000000"/>
            </w:tcBorders>
            <w:shd w:val="clear" w:color="auto" w:fill="auto"/>
            <w:tcMar>
              <w:top w:w="100" w:type="dxa"/>
              <w:left w:w="100" w:type="dxa"/>
              <w:bottom w:w="100" w:type="dxa"/>
              <w:right w:w="100" w:type="dxa"/>
            </w:tcMar>
          </w:tcPr>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sz w:val="20"/>
                <w:szCs w:val="20"/>
              </w:rPr>
            </w:pPr>
          </w:p>
        </w:tc>
        <w:tc>
          <w:tcPr>
            <w:tcW w:w="6804" w:type="dxa"/>
            <w:tcBorders>
              <w:top w:val="single" w:sz="6" w:space="0" w:color="000000"/>
              <w:left w:val="single" w:sz="6" w:space="0" w:color="000000"/>
            </w:tcBorders>
            <w:shd w:val="clear" w:color="auto" w:fill="auto"/>
          </w:tcPr>
          <w:p w:rsidR="00BD0CA0" w:rsidRDefault="00BD0CA0" w:rsidP="00BD0CA0">
            <w:pPr>
              <w:widowControl w:val="0"/>
              <w:pBdr>
                <w:top w:val="nil"/>
                <w:left w:val="nil"/>
                <w:bottom w:val="nil"/>
                <w:right w:val="nil"/>
                <w:between w:val="nil"/>
              </w:pBdr>
              <w:spacing w:after="0" w:line="240" w:lineRule="auto"/>
              <w:rPr>
                <w:rFonts w:ascii="Arial" w:eastAsia="Arial" w:hAnsi="Arial" w:cs="Arial"/>
                <w:sz w:val="21"/>
                <w:szCs w:val="21"/>
              </w:rPr>
            </w:pPr>
            <w:bookmarkStart w:id="3" w:name="_GoBack"/>
            <w:bookmarkEnd w:id="3"/>
          </w:p>
        </w:tc>
      </w:tr>
      <w:tr w:rsidR="00BD0CA0" w:rsidTr="00957EFE">
        <w:tc>
          <w:tcPr>
            <w:tcW w:w="15583" w:type="dxa"/>
            <w:gridSpan w:val="2"/>
            <w:shd w:val="clear" w:color="auto" w:fill="D9D9D9" w:themeFill="background1" w:themeFillShade="D9"/>
            <w:tcMar>
              <w:top w:w="100" w:type="dxa"/>
              <w:left w:w="100" w:type="dxa"/>
              <w:bottom w:w="100" w:type="dxa"/>
              <w:right w:w="100" w:type="dxa"/>
            </w:tcMar>
          </w:tcPr>
          <w:p w:rsidR="00BD0CA0" w:rsidRDefault="00BD0CA0" w:rsidP="00BD0CA0">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Des exemples de pratiques possibles :</w:t>
            </w:r>
          </w:p>
        </w:tc>
      </w:tr>
      <w:tr w:rsidR="00BD0CA0" w:rsidTr="00430F50">
        <w:trPr>
          <w:trHeight w:val="2832"/>
        </w:trPr>
        <w:tc>
          <w:tcPr>
            <w:tcW w:w="8779" w:type="dxa"/>
            <w:shd w:val="clear" w:color="auto" w:fill="auto"/>
            <w:tcMar>
              <w:top w:w="100" w:type="dxa"/>
              <w:left w:w="100" w:type="dxa"/>
              <w:bottom w:w="100" w:type="dxa"/>
              <w:right w:w="100" w:type="dxa"/>
            </w:tcMar>
          </w:tcPr>
          <w:p w:rsidR="004F0F47" w:rsidRDefault="004F0F47" w:rsidP="00BD0CA0">
            <w:pPr>
              <w:widowControl w:val="0"/>
              <w:pBdr>
                <w:top w:val="nil"/>
                <w:left w:val="nil"/>
                <w:bottom w:val="nil"/>
                <w:right w:val="nil"/>
                <w:between w:val="nil"/>
              </w:pBdr>
              <w:spacing w:after="0" w:line="240" w:lineRule="auto"/>
              <w:rPr>
                <w:rFonts w:ascii="Arial" w:eastAsia="Arial" w:hAnsi="Arial" w:cs="Arial"/>
                <w:color w:val="4472C4"/>
                <w:sz w:val="18"/>
                <w:szCs w:val="18"/>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Liées aux modalités d’apprentissage :</w:t>
            </w:r>
          </w:p>
          <w:p w:rsidR="00BD0CA0" w:rsidRPr="009509F1" w:rsidRDefault="00BD0CA0"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sidRPr="009509F1">
              <w:rPr>
                <w:rFonts w:ascii="Arial" w:eastAsia="Arial" w:hAnsi="Arial" w:cs="Arial"/>
                <w:sz w:val="18"/>
                <w:szCs w:val="18"/>
              </w:rPr>
              <w:t>Équité dans la prise en compte de la parole des élèves</w:t>
            </w:r>
          </w:p>
          <w:p w:rsidR="00BD0CA0" w:rsidRDefault="00BD0CA0"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sidRPr="009509F1">
              <w:rPr>
                <w:rFonts w:ascii="Arial" w:eastAsia="Arial" w:hAnsi="Arial" w:cs="Arial"/>
                <w:sz w:val="18"/>
                <w:szCs w:val="18"/>
              </w:rPr>
              <w:t>Respect de la variété des cultures</w:t>
            </w:r>
          </w:p>
          <w:p w:rsidR="0067402E" w:rsidRPr="009509F1" w:rsidRDefault="0067402E" w:rsidP="00D753D2">
            <w:pPr>
              <w:widowControl w:val="0"/>
              <w:pBdr>
                <w:top w:val="nil"/>
                <w:left w:val="nil"/>
                <w:bottom w:val="nil"/>
                <w:right w:val="nil"/>
                <w:between w:val="nil"/>
              </w:pBdr>
              <w:spacing w:after="0" w:line="240" w:lineRule="auto"/>
              <w:ind w:left="318"/>
              <w:rPr>
                <w:rFonts w:ascii="Arial" w:eastAsia="Arial" w:hAnsi="Arial" w:cs="Arial"/>
                <w:sz w:val="18"/>
                <w:szCs w:val="18"/>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 xml:space="preserve">Liées aux dispositifs et aux organisations de la classe : </w:t>
            </w:r>
          </w:p>
          <w:p w:rsidR="00BD0CA0" w:rsidRDefault="005B3B4A"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R</w:t>
            </w:r>
            <w:r w:rsidR="00BD0CA0">
              <w:rPr>
                <w:rFonts w:ascii="Arial" w:eastAsia="Arial" w:hAnsi="Arial" w:cs="Arial"/>
                <w:sz w:val="18"/>
                <w:szCs w:val="18"/>
              </w:rPr>
              <w:t xml:space="preserve">ègles de vie de la classe </w:t>
            </w:r>
            <w:r w:rsidR="00561536">
              <w:rPr>
                <w:rFonts w:ascii="Arial" w:eastAsia="Arial" w:hAnsi="Arial" w:cs="Arial"/>
                <w:sz w:val="18"/>
                <w:szCs w:val="18"/>
              </w:rPr>
              <w:t>élaborées avec les élèves qui</w:t>
            </w:r>
            <w:r w:rsidR="00BD0CA0">
              <w:rPr>
                <w:rFonts w:ascii="Arial" w:eastAsia="Arial" w:hAnsi="Arial" w:cs="Arial"/>
                <w:sz w:val="18"/>
                <w:szCs w:val="18"/>
              </w:rPr>
              <w:t xml:space="preserve"> recensent les droits et les devoirs des élèves</w:t>
            </w:r>
          </w:p>
          <w:p w:rsidR="00BD0CA0" w:rsidRDefault="00BD0CA0"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 </w:t>
            </w:r>
            <w:r w:rsidR="00597334">
              <w:rPr>
                <w:rFonts w:ascii="Arial" w:eastAsia="Arial" w:hAnsi="Arial" w:cs="Arial"/>
                <w:sz w:val="18"/>
                <w:szCs w:val="18"/>
              </w:rPr>
              <w:t>Boîte</w:t>
            </w:r>
            <w:r>
              <w:rPr>
                <w:rFonts w:ascii="Arial" w:eastAsia="Arial" w:hAnsi="Arial" w:cs="Arial"/>
                <w:sz w:val="18"/>
                <w:szCs w:val="18"/>
              </w:rPr>
              <w:t xml:space="preserve"> à propositions » pour améliorer la vie de la classe </w:t>
            </w:r>
          </w:p>
          <w:p w:rsidR="00BD0CA0" w:rsidRDefault="005B3B4A"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C</w:t>
            </w:r>
            <w:r w:rsidR="00BD0CA0">
              <w:rPr>
                <w:rFonts w:ascii="Arial" w:eastAsia="Arial" w:hAnsi="Arial" w:cs="Arial"/>
                <w:sz w:val="18"/>
                <w:szCs w:val="18"/>
              </w:rPr>
              <w:t>onseil d’élèves régulièrement tenu</w:t>
            </w:r>
          </w:p>
          <w:p w:rsidR="00BD0CA0" w:rsidRDefault="005B3B4A"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M</w:t>
            </w:r>
            <w:r w:rsidR="00BD0CA0">
              <w:rPr>
                <w:rFonts w:ascii="Arial" w:eastAsia="Arial" w:hAnsi="Arial" w:cs="Arial"/>
                <w:sz w:val="18"/>
                <w:szCs w:val="18"/>
              </w:rPr>
              <w:t>étiers ou responsabilités, le plus souvent hebdomadaires</w:t>
            </w:r>
          </w:p>
          <w:p w:rsidR="00BD0CA0" w:rsidRDefault="005B3B4A"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M</w:t>
            </w:r>
            <w:r w:rsidR="00BD0CA0">
              <w:rPr>
                <w:rFonts w:ascii="Arial" w:eastAsia="Arial" w:hAnsi="Arial" w:cs="Arial"/>
                <w:sz w:val="18"/>
                <w:szCs w:val="18"/>
              </w:rPr>
              <w:t>édiation par les pairs pour résoudre les conflits</w:t>
            </w:r>
          </w:p>
          <w:p w:rsidR="00BD0CA0" w:rsidRDefault="005B3B4A"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P</w:t>
            </w:r>
            <w:r w:rsidR="00BD0CA0">
              <w:rPr>
                <w:rFonts w:ascii="Arial" w:eastAsia="Arial" w:hAnsi="Arial" w:cs="Arial"/>
                <w:sz w:val="18"/>
                <w:szCs w:val="18"/>
              </w:rPr>
              <w:t>ermis à points pour évaluer et réguler le comportement des élèves</w:t>
            </w:r>
          </w:p>
        </w:tc>
        <w:tc>
          <w:tcPr>
            <w:tcW w:w="6804" w:type="dxa"/>
            <w:shd w:val="clear" w:color="auto" w:fill="auto"/>
          </w:tcPr>
          <w:p w:rsidR="004F0F47" w:rsidRDefault="004F0F47" w:rsidP="00BD0CA0">
            <w:pPr>
              <w:widowControl w:val="0"/>
              <w:pBdr>
                <w:top w:val="nil"/>
                <w:left w:val="nil"/>
                <w:bottom w:val="nil"/>
                <w:right w:val="nil"/>
                <w:between w:val="nil"/>
              </w:pBdr>
              <w:spacing w:after="0" w:line="240" w:lineRule="auto"/>
              <w:rPr>
                <w:rFonts w:ascii="Arial" w:eastAsia="Arial" w:hAnsi="Arial" w:cs="Arial"/>
                <w:color w:val="4472C4"/>
                <w:sz w:val="18"/>
                <w:szCs w:val="18"/>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 xml:space="preserve">Liées aux séances ou modules d’apprentissage mis en place : </w:t>
            </w:r>
          </w:p>
          <w:p w:rsidR="00BD0CA0" w:rsidRDefault="00147B1D"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D</w:t>
            </w:r>
            <w:r w:rsidR="00BD0CA0">
              <w:rPr>
                <w:rFonts w:ascii="Arial" w:eastAsia="Arial" w:hAnsi="Arial" w:cs="Arial"/>
                <w:sz w:val="18"/>
                <w:szCs w:val="18"/>
              </w:rPr>
              <w:t>ilemmes moraux, discussions à visée philosophique, débats réglés… traitant notamment des thématiques suivantes : les droits et les devoirs des élèves, l’égalité filles-garçons, le sens des punitions et des sanctions</w:t>
            </w:r>
          </w:p>
          <w:p w:rsidR="00BD0CA0" w:rsidRDefault="00BD0CA0"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 xml:space="preserve">Dans les jeux et sports collectifs, </w:t>
            </w:r>
            <w:r w:rsidR="00147B1D">
              <w:rPr>
                <w:rFonts w:ascii="Arial" w:eastAsia="Arial" w:hAnsi="Arial" w:cs="Arial"/>
                <w:sz w:val="18"/>
                <w:szCs w:val="18"/>
              </w:rPr>
              <w:t>le rôle d’arbitre endossé par les élèves.</w:t>
            </w:r>
          </w:p>
          <w:p w:rsidR="0067402E" w:rsidRDefault="0067402E" w:rsidP="0067402E">
            <w:pPr>
              <w:widowControl w:val="0"/>
              <w:pBdr>
                <w:top w:val="nil"/>
                <w:left w:val="nil"/>
                <w:bottom w:val="nil"/>
                <w:right w:val="nil"/>
                <w:between w:val="nil"/>
              </w:pBdr>
              <w:spacing w:after="0" w:line="240" w:lineRule="auto"/>
              <w:ind w:left="318"/>
              <w:rPr>
                <w:rFonts w:ascii="Arial" w:eastAsia="Arial" w:hAnsi="Arial" w:cs="Arial"/>
                <w:sz w:val="18"/>
                <w:szCs w:val="18"/>
              </w:rPr>
            </w:pPr>
          </w:p>
          <w:p w:rsidR="00BD0CA0" w:rsidRDefault="00BD0CA0" w:rsidP="00BD0CA0">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Liées à des projets et/ou des sorties :</w:t>
            </w:r>
          </w:p>
          <w:p w:rsidR="00BD0CA0" w:rsidRDefault="00147B1D"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S</w:t>
            </w:r>
            <w:r w:rsidR="00BD0CA0">
              <w:rPr>
                <w:rFonts w:ascii="Arial" w:eastAsia="Arial" w:hAnsi="Arial" w:cs="Arial"/>
                <w:sz w:val="18"/>
                <w:szCs w:val="18"/>
              </w:rPr>
              <w:t>ortie au tribunal</w:t>
            </w:r>
          </w:p>
          <w:p w:rsidR="00BD0CA0" w:rsidRDefault="00147B1D"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R</w:t>
            </w:r>
            <w:r w:rsidR="00BD0CA0">
              <w:rPr>
                <w:rFonts w:ascii="Arial" w:eastAsia="Arial" w:hAnsi="Arial" w:cs="Arial"/>
                <w:sz w:val="18"/>
                <w:szCs w:val="18"/>
              </w:rPr>
              <w:t>encontre avec un juge</w:t>
            </w:r>
          </w:p>
          <w:p w:rsidR="00BD0CA0" w:rsidRDefault="00147B1D" w:rsidP="00BD0CA0">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 xml:space="preserve">Activités </w:t>
            </w:r>
            <w:r w:rsidR="00597334">
              <w:rPr>
                <w:rFonts w:ascii="Arial" w:eastAsia="Arial" w:hAnsi="Arial" w:cs="Arial"/>
                <w:sz w:val="18"/>
                <w:szCs w:val="18"/>
              </w:rPr>
              <w:t>autour</w:t>
            </w:r>
            <w:r w:rsidR="00BD0CA0" w:rsidRPr="00AA6B7C">
              <w:rPr>
                <w:rFonts w:ascii="Arial" w:eastAsia="Arial" w:hAnsi="Arial" w:cs="Arial"/>
                <w:sz w:val="18"/>
                <w:szCs w:val="18"/>
              </w:rPr>
              <w:t xml:space="preserve"> de la charte de la laïcité</w:t>
            </w:r>
          </w:p>
        </w:tc>
      </w:tr>
    </w:tbl>
    <w:p w:rsidR="001E3F44" w:rsidRDefault="001E3F44" w:rsidP="00C90FE0"/>
    <w:tbl>
      <w:tblPr>
        <w:tblStyle w:val="a1"/>
        <w:tblW w:w="155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61"/>
        <w:gridCol w:w="1418"/>
        <w:gridCol w:w="6804"/>
      </w:tblGrid>
      <w:tr w:rsidR="001E3F44" w:rsidTr="00C90FE0">
        <w:trPr>
          <w:trHeight w:val="420"/>
        </w:trPr>
        <w:tc>
          <w:tcPr>
            <w:tcW w:w="15583" w:type="dxa"/>
            <w:gridSpan w:val="3"/>
            <w:shd w:val="clear" w:color="auto" w:fill="A8E0D0"/>
            <w:tcMar>
              <w:top w:w="100" w:type="dxa"/>
              <w:left w:w="100" w:type="dxa"/>
              <w:bottom w:w="100" w:type="dxa"/>
              <w:right w:w="100" w:type="dxa"/>
            </w:tcMar>
          </w:tcPr>
          <w:p w:rsidR="001E3F44" w:rsidRDefault="00A8199E">
            <w:pPr>
              <w:widowControl w:val="0"/>
              <w:pBdr>
                <w:top w:val="nil"/>
                <w:left w:val="nil"/>
                <w:bottom w:val="nil"/>
                <w:right w:val="nil"/>
                <w:between w:val="nil"/>
              </w:pBd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lastRenderedPageBreak/>
              <w:t>La culture du jugement</w:t>
            </w:r>
          </w:p>
          <w:p w:rsidR="001E3F44" w:rsidRDefault="00A8199E">
            <w:pPr>
              <w:widowControl w:val="0"/>
              <w:pBdr>
                <w:top w:val="nil"/>
                <w:left w:val="nil"/>
                <w:bottom w:val="nil"/>
                <w:right w:val="nil"/>
                <w:between w:val="nil"/>
              </w:pBdr>
              <w:spacing w:after="0" w:line="240" w:lineRule="auto"/>
              <w:jc w:val="center"/>
              <w:rPr>
                <w:rFonts w:ascii="Arial" w:eastAsia="Arial" w:hAnsi="Arial" w:cs="Arial"/>
                <w:b/>
                <w:color w:val="FF0000"/>
                <w:sz w:val="28"/>
                <w:szCs w:val="28"/>
              </w:rPr>
            </w:pPr>
            <w:r>
              <w:rPr>
                <w:rFonts w:ascii="Arial" w:eastAsia="Arial" w:hAnsi="Arial" w:cs="Arial"/>
                <w:sz w:val="20"/>
                <w:szCs w:val="20"/>
              </w:rPr>
              <w:t>Axe cognitif - développer l’aptitude au discernement à la réflexion critique à l’argumentation - Prendre en compte la différence entre intérêts particuliers et collectifs</w:t>
            </w:r>
          </w:p>
        </w:tc>
      </w:tr>
      <w:tr w:rsidR="001E3F44" w:rsidTr="00C90FE0">
        <w:trPr>
          <w:trHeight w:val="408"/>
        </w:trPr>
        <w:tc>
          <w:tcPr>
            <w:tcW w:w="8779" w:type="dxa"/>
            <w:gridSpan w:val="2"/>
            <w:tcBorders>
              <w:bottom w:val="single" w:sz="8" w:space="0" w:color="000000"/>
            </w:tcBorders>
            <w:shd w:val="clear" w:color="auto" w:fill="AAB6DE"/>
            <w:tcMar>
              <w:top w:w="100" w:type="dxa"/>
              <w:left w:w="100" w:type="dxa"/>
              <w:bottom w:w="100" w:type="dxa"/>
              <w:right w:w="100" w:type="dxa"/>
            </w:tcMar>
          </w:tcPr>
          <w:p w:rsidR="001E3F44" w:rsidRPr="00530202" w:rsidRDefault="00A8199E">
            <w:pPr>
              <w:widowControl w:val="0"/>
              <w:pBdr>
                <w:top w:val="nil"/>
                <w:left w:val="nil"/>
                <w:bottom w:val="nil"/>
                <w:right w:val="nil"/>
                <w:between w:val="nil"/>
              </w:pBdr>
              <w:spacing w:after="0" w:line="240" w:lineRule="auto"/>
              <w:jc w:val="center"/>
              <w:rPr>
                <w:rFonts w:ascii="Arial" w:eastAsia="Arial" w:hAnsi="Arial" w:cs="Arial"/>
                <w:b/>
                <w:sz w:val="20"/>
                <w:szCs w:val="20"/>
              </w:rPr>
            </w:pPr>
            <w:r w:rsidRPr="00530202">
              <w:rPr>
                <w:rFonts w:ascii="Arial" w:eastAsia="Arial" w:hAnsi="Arial" w:cs="Arial"/>
                <w:b/>
                <w:sz w:val="20"/>
                <w:szCs w:val="20"/>
              </w:rPr>
              <w:t xml:space="preserve">Ce que je mets en place avec </w:t>
            </w:r>
            <w:r w:rsidR="00530202">
              <w:rPr>
                <w:rFonts w:ascii="Arial" w:eastAsia="Arial" w:hAnsi="Arial" w:cs="Arial"/>
                <w:b/>
                <w:sz w:val="20"/>
                <w:szCs w:val="20"/>
              </w:rPr>
              <w:t>l</w:t>
            </w:r>
            <w:r w:rsidRPr="00530202">
              <w:rPr>
                <w:rFonts w:ascii="Arial" w:eastAsia="Arial" w:hAnsi="Arial" w:cs="Arial"/>
                <w:b/>
                <w:sz w:val="20"/>
                <w:szCs w:val="20"/>
              </w:rPr>
              <w:t>es élèves</w:t>
            </w:r>
          </w:p>
          <w:p w:rsidR="001E3F44" w:rsidRDefault="00A819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i/>
                <w:sz w:val="20"/>
                <w:szCs w:val="20"/>
              </w:rPr>
              <w:t>Pour permettre l’acquisition des contenus et des valeurs</w:t>
            </w:r>
          </w:p>
        </w:tc>
        <w:tc>
          <w:tcPr>
            <w:tcW w:w="6804" w:type="dxa"/>
            <w:tcBorders>
              <w:bottom w:val="single" w:sz="8" w:space="0" w:color="000000"/>
            </w:tcBorders>
            <w:shd w:val="clear" w:color="auto" w:fill="AAB6DE"/>
            <w:tcMar>
              <w:top w:w="100" w:type="dxa"/>
              <w:left w:w="100" w:type="dxa"/>
              <w:bottom w:w="100" w:type="dxa"/>
              <w:right w:w="100" w:type="dxa"/>
            </w:tcMar>
          </w:tcPr>
          <w:p w:rsidR="001E3F44" w:rsidRDefault="00A8199E">
            <w:pPr>
              <w:widowControl w:val="0"/>
              <w:pBdr>
                <w:top w:val="nil"/>
                <w:left w:val="nil"/>
                <w:bottom w:val="nil"/>
                <w:right w:val="nil"/>
                <w:between w:val="nil"/>
              </w:pBdr>
              <w:spacing w:after="0" w:line="240" w:lineRule="auto"/>
              <w:jc w:val="center"/>
              <w:rPr>
                <w:rFonts w:ascii="Arial" w:eastAsia="Arial" w:hAnsi="Arial" w:cs="Arial"/>
              </w:rPr>
            </w:pPr>
            <w:r w:rsidRPr="00530202">
              <w:rPr>
                <w:rFonts w:ascii="Arial" w:eastAsia="Arial" w:hAnsi="Arial" w:cs="Arial"/>
                <w:b/>
                <w:sz w:val="20"/>
                <w:szCs w:val="20"/>
              </w:rPr>
              <w:t>Les objectifs que je poursuis</w:t>
            </w:r>
            <w:r>
              <w:rPr>
                <w:rFonts w:ascii="Arial" w:eastAsia="Arial" w:hAnsi="Arial" w:cs="Arial"/>
                <w:sz w:val="20"/>
                <w:szCs w:val="20"/>
              </w:rPr>
              <w:t xml:space="preserve"> à travers cette modalité d’apprentissage, cette activité, ce dispositif, ce projet, cette sortie…</w:t>
            </w:r>
          </w:p>
        </w:tc>
      </w:tr>
      <w:tr w:rsidR="001E3F44" w:rsidTr="004F0F47">
        <w:trPr>
          <w:trHeight w:val="690"/>
        </w:trPr>
        <w:tc>
          <w:tcPr>
            <w:tcW w:w="8779" w:type="dxa"/>
            <w:gridSpan w:val="2"/>
            <w:tcBorders>
              <w:bottom w:val="single" w:sz="6" w:space="0" w:color="000000"/>
              <w:right w:val="single" w:sz="6" w:space="0" w:color="000000"/>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pPr>
              <w:widowControl w:val="0"/>
              <w:pBdr>
                <w:top w:val="nil"/>
                <w:left w:val="nil"/>
                <w:bottom w:val="nil"/>
                <w:right w:val="nil"/>
                <w:between w:val="nil"/>
              </w:pBdr>
              <w:spacing w:after="0" w:line="240" w:lineRule="auto"/>
              <w:rPr>
                <w:rFonts w:ascii="Arial" w:eastAsia="Arial" w:hAnsi="Arial" w:cs="Arial"/>
                <w:sz w:val="18"/>
                <w:szCs w:val="21"/>
              </w:rPr>
            </w:pPr>
          </w:p>
          <w:p w:rsidR="00BD0CA0" w:rsidRPr="00BD0CA0" w:rsidRDefault="00BD0CA0">
            <w:pPr>
              <w:widowControl w:val="0"/>
              <w:pBdr>
                <w:top w:val="nil"/>
                <w:left w:val="nil"/>
                <w:bottom w:val="nil"/>
                <w:right w:val="nil"/>
                <w:between w:val="nil"/>
              </w:pBdr>
              <w:spacing w:after="0" w:line="240" w:lineRule="auto"/>
              <w:rPr>
                <w:rFonts w:ascii="Arial" w:eastAsia="Arial" w:hAnsi="Arial" w:cs="Arial"/>
                <w:sz w:val="18"/>
                <w:szCs w:val="21"/>
              </w:rPr>
            </w:pPr>
          </w:p>
        </w:tc>
        <w:tc>
          <w:tcPr>
            <w:tcW w:w="6804" w:type="dxa"/>
            <w:tcBorders>
              <w:left w:val="single" w:sz="6" w:space="0" w:color="000000"/>
              <w:bottom w:val="single" w:sz="6" w:space="0" w:color="000000"/>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4F0F47">
        <w:trPr>
          <w:trHeight w:val="690"/>
        </w:trPr>
        <w:tc>
          <w:tcPr>
            <w:tcW w:w="8779" w:type="dxa"/>
            <w:gridSpan w:val="2"/>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pPr>
              <w:widowControl w:val="0"/>
              <w:pBdr>
                <w:top w:val="nil"/>
                <w:left w:val="nil"/>
                <w:bottom w:val="nil"/>
                <w:right w:val="nil"/>
                <w:between w:val="nil"/>
              </w:pBdr>
              <w:spacing w:after="0" w:line="240" w:lineRule="auto"/>
              <w:rPr>
                <w:rFonts w:ascii="Arial" w:eastAsia="Arial" w:hAnsi="Arial" w:cs="Arial"/>
                <w:sz w:val="18"/>
                <w:szCs w:val="21"/>
              </w:rPr>
            </w:pPr>
          </w:p>
          <w:p w:rsidR="00BD0CA0" w:rsidRPr="00BD0CA0" w:rsidRDefault="00BD0CA0">
            <w:pPr>
              <w:widowControl w:val="0"/>
              <w:pBdr>
                <w:top w:val="nil"/>
                <w:left w:val="nil"/>
                <w:bottom w:val="nil"/>
                <w:right w:val="nil"/>
                <w:between w:val="nil"/>
              </w:pBdr>
              <w:spacing w:after="0" w:line="240" w:lineRule="auto"/>
              <w:rPr>
                <w:rFonts w:ascii="Arial" w:eastAsia="Arial" w:hAnsi="Arial" w:cs="Arial"/>
                <w:sz w:val="18"/>
                <w:szCs w:val="21"/>
              </w:rPr>
            </w:pPr>
          </w:p>
        </w:tc>
        <w:tc>
          <w:tcPr>
            <w:tcW w:w="6804" w:type="dxa"/>
            <w:tcBorders>
              <w:top w:val="single" w:sz="6" w:space="0" w:color="000000"/>
              <w:left w:val="single" w:sz="6" w:space="0" w:color="000000"/>
              <w:bottom w:val="single" w:sz="6" w:space="0" w:color="000000"/>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4F0F47">
        <w:trPr>
          <w:trHeight w:val="690"/>
        </w:trPr>
        <w:tc>
          <w:tcPr>
            <w:tcW w:w="8779" w:type="dxa"/>
            <w:gridSpan w:val="2"/>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Default="001E3F44">
            <w:pPr>
              <w:widowControl w:val="0"/>
              <w:pBdr>
                <w:top w:val="nil"/>
                <w:left w:val="nil"/>
                <w:bottom w:val="nil"/>
                <w:right w:val="nil"/>
                <w:between w:val="nil"/>
              </w:pBdr>
              <w:spacing w:after="0" w:line="240" w:lineRule="auto"/>
              <w:rPr>
                <w:rFonts w:ascii="Arial" w:eastAsia="Arial" w:hAnsi="Arial" w:cs="Arial"/>
                <w:sz w:val="18"/>
                <w:szCs w:val="21"/>
              </w:rPr>
            </w:pPr>
          </w:p>
          <w:p w:rsidR="00BD0CA0" w:rsidRPr="00BD0CA0" w:rsidRDefault="00BD0CA0">
            <w:pPr>
              <w:widowControl w:val="0"/>
              <w:pBdr>
                <w:top w:val="nil"/>
                <w:left w:val="nil"/>
                <w:bottom w:val="nil"/>
                <w:right w:val="nil"/>
                <w:between w:val="nil"/>
              </w:pBdr>
              <w:spacing w:after="0" w:line="240" w:lineRule="auto"/>
              <w:rPr>
                <w:rFonts w:ascii="Arial" w:eastAsia="Arial" w:hAnsi="Arial" w:cs="Arial"/>
                <w:sz w:val="18"/>
                <w:szCs w:val="21"/>
              </w:rPr>
            </w:pPr>
          </w:p>
        </w:tc>
        <w:tc>
          <w:tcPr>
            <w:tcW w:w="6804" w:type="dxa"/>
            <w:tcBorders>
              <w:top w:val="single" w:sz="6" w:space="0" w:color="000000"/>
              <w:left w:val="single" w:sz="6" w:space="0" w:color="000000"/>
              <w:bottom w:val="single" w:sz="6" w:space="0" w:color="000000"/>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4F0F47">
        <w:trPr>
          <w:trHeight w:val="690"/>
        </w:trPr>
        <w:tc>
          <w:tcPr>
            <w:tcW w:w="8779" w:type="dxa"/>
            <w:gridSpan w:val="2"/>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BD0CA0" w:rsidRDefault="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Default="00BD0CA0">
            <w:pPr>
              <w:widowControl w:val="0"/>
              <w:pBdr>
                <w:top w:val="nil"/>
                <w:left w:val="nil"/>
                <w:bottom w:val="nil"/>
                <w:right w:val="nil"/>
                <w:between w:val="nil"/>
              </w:pBdr>
              <w:spacing w:after="0" w:line="240" w:lineRule="auto"/>
              <w:rPr>
                <w:rFonts w:ascii="Arial" w:eastAsia="Arial" w:hAnsi="Arial" w:cs="Arial"/>
                <w:sz w:val="21"/>
                <w:szCs w:val="21"/>
              </w:rPr>
            </w:pPr>
          </w:p>
          <w:p w:rsidR="00BD0CA0" w:rsidRPr="00BD0CA0" w:rsidRDefault="00BD0CA0">
            <w:pPr>
              <w:widowControl w:val="0"/>
              <w:pBdr>
                <w:top w:val="nil"/>
                <w:left w:val="nil"/>
                <w:bottom w:val="nil"/>
                <w:right w:val="nil"/>
                <w:between w:val="nil"/>
              </w:pBdr>
              <w:spacing w:after="0" w:line="240" w:lineRule="auto"/>
              <w:rPr>
                <w:rFonts w:ascii="Arial" w:eastAsia="Arial" w:hAnsi="Arial" w:cs="Arial"/>
                <w:sz w:val="18"/>
                <w:szCs w:val="21"/>
              </w:rPr>
            </w:pPr>
          </w:p>
        </w:tc>
        <w:tc>
          <w:tcPr>
            <w:tcW w:w="6804" w:type="dxa"/>
            <w:tcBorders>
              <w:top w:val="single" w:sz="6" w:space="0" w:color="000000"/>
              <w:left w:val="single" w:sz="6" w:space="0" w:color="000000"/>
              <w:bottom w:val="single" w:sz="6" w:space="0" w:color="000000"/>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4F0F47">
        <w:trPr>
          <w:trHeight w:val="690"/>
        </w:trPr>
        <w:tc>
          <w:tcPr>
            <w:tcW w:w="8779" w:type="dxa"/>
            <w:gridSpan w:val="2"/>
            <w:tcBorders>
              <w:top w:val="single" w:sz="6" w:space="0" w:color="000000"/>
              <w:right w:val="single" w:sz="6" w:space="0" w:color="000000"/>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Default="001E3F44">
            <w:pPr>
              <w:widowControl w:val="0"/>
              <w:pBdr>
                <w:top w:val="nil"/>
                <w:left w:val="nil"/>
                <w:bottom w:val="nil"/>
                <w:right w:val="nil"/>
                <w:between w:val="nil"/>
              </w:pBdr>
              <w:spacing w:after="0" w:line="240" w:lineRule="auto"/>
              <w:rPr>
                <w:rFonts w:ascii="Arial" w:eastAsia="Arial" w:hAnsi="Arial" w:cs="Arial"/>
                <w:sz w:val="18"/>
                <w:szCs w:val="21"/>
              </w:rPr>
            </w:pPr>
          </w:p>
          <w:p w:rsidR="00BD0CA0" w:rsidRPr="00BD0CA0" w:rsidRDefault="00BD0CA0">
            <w:pPr>
              <w:widowControl w:val="0"/>
              <w:pBdr>
                <w:top w:val="nil"/>
                <w:left w:val="nil"/>
                <w:bottom w:val="nil"/>
                <w:right w:val="nil"/>
                <w:between w:val="nil"/>
              </w:pBdr>
              <w:spacing w:after="0" w:line="240" w:lineRule="auto"/>
              <w:rPr>
                <w:rFonts w:ascii="Arial" w:eastAsia="Arial" w:hAnsi="Arial" w:cs="Arial"/>
                <w:sz w:val="18"/>
                <w:szCs w:val="21"/>
              </w:rPr>
            </w:pPr>
          </w:p>
        </w:tc>
        <w:tc>
          <w:tcPr>
            <w:tcW w:w="6804" w:type="dxa"/>
            <w:tcBorders>
              <w:top w:val="single" w:sz="6" w:space="0" w:color="000000"/>
              <w:left w:val="single" w:sz="6" w:space="0" w:color="000000"/>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957EFE">
        <w:tc>
          <w:tcPr>
            <w:tcW w:w="15583" w:type="dxa"/>
            <w:gridSpan w:val="3"/>
            <w:shd w:val="clear" w:color="auto" w:fill="D9D9D9" w:themeFill="background1" w:themeFillShade="D9"/>
            <w:tcMar>
              <w:top w:w="100" w:type="dxa"/>
              <w:left w:w="100" w:type="dxa"/>
              <w:bottom w:w="100" w:type="dxa"/>
              <w:right w:w="100" w:type="dxa"/>
            </w:tcMar>
          </w:tcPr>
          <w:p w:rsidR="001E3F44" w:rsidRDefault="00A8199E">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Des exemples de pratiques possibles</w:t>
            </w:r>
            <w:r w:rsidR="00AB729C">
              <w:rPr>
                <w:rFonts w:ascii="Arial" w:eastAsia="Arial" w:hAnsi="Arial" w:cs="Arial"/>
                <w:b/>
                <w:sz w:val="20"/>
                <w:szCs w:val="20"/>
              </w:rPr>
              <w:t> :</w:t>
            </w:r>
          </w:p>
        </w:tc>
      </w:tr>
      <w:tr w:rsidR="001E3F44" w:rsidTr="004F093C">
        <w:trPr>
          <w:trHeight w:val="2994"/>
        </w:trPr>
        <w:tc>
          <w:tcPr>
            <w:tcW w:w="7361" w:type="dxa"/>
            <w:shd w:val="clear" w:color="auto" w:fill="auto"/>
            <w:tcMar>
              <w:top w:w="100" w:type="dxa"/>
              <w:left w:w="100" w:type="dxa"/>
              <w:bottom w:w="100" w:type="dxa"/>
              <w:right w:w="100" w:type="dxa"/>
            </w:tcMar>
          </w:tcPr>
          <w:p w:rsidR="005B3B4A" w:rsidRDefault="005B3B4A">
            <w:pPr>
              <w:widowControl w:val="0"/>
              <w:pBdr>
                <w:top w:val="nil"/>
                <w:left w:val="nil"/>
                <w:bottom w:val="nil"/>
                <w:right w:val="nil"/>
                <w:between w:val="nil"/>
              </w:pBdr>
              <w:spacing w:after="0" w:line="240" w:lineRule="auto"/>
              <w:rPr>
                <w:rFonts w:ascii="Arial" w:eastAsia="Arial" w:hAnsi="Arial" w:cs="Arial"/>
                <w:color w:val="4472C4"/>
                <w:sz w:val="18"/>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Liées aux modalités d’apprentissage :</w:t>
            </w:r>
          </w:p>
          <w:p w:rsidR="001E3F44" w:rsidRPr="00043F6C" w:rsidRDefault="00D753D2">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É</w:t>
            </w:r>
            <w:r w:rsidR="00A8199E" w:rsidRPr="00043F6C">
              <w:rPr>
                <w:rFonts w:ascii="Arial" w:eastAsia="Arial" w:hAnsi="Arial" w:cs="Arial"/>
                <w:sz w:val="18"/>
                <w:szCs w:val="18"/>
              </w:rPr>
              <w:t>lèves associés à leurs apprentissages et régulièrement placés en situation d’évaluer leurs travaux, leur niveau de performance dans une compétence</w:t>
            </w:r>
            <w:r w:rsidR="00043F6C" w:rsidRPr="00043F6C">
              <w:rPr>
                <w:rFonts w:ascii="Arial" w:eastAsia="Arial" w:hAnsi="Arial" w:cs="Arial"/>
                <w:sz w:val="18"/>
                <w:szCs w:val="18"/>
              </w:rPr>
              <w:t>.</w:t>
            </w:r>
          </w:p>
          <w:p w:rsidR="001E3F44" w:rsidRPr="00043F6C" w:rsidRDefault="00043F6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V</w:t>
            </w:r>
            <w:r w:rsidR="00A8199E" w:rsidRPr="00043F6C">
              <w:rPr>
                <w:rFonts w:ascii="Arial" w:eastAsia="Arial" w:hAnsi="Arial" w:cs="Arial"/>
                <w:sz w:val="18"/>
                <w:szCs w:val="18"/>
              </w:rPr>
              <w:t>igilance dans son enseignement sur les représentations genrées</w:t>
            </w:r>
          </w:p>
          <w:p w:rsidR="00043F6C" w:rsidRPr="00043F6C" w:rsidRDefault="00A8199E">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sidRPr="00043F6C">
              <w:rPr>
                <w:rFonts w:ascii="Arial" w:eastAsia="Arial" w:hAnsi="Arial" w:cs="Arial"/>
                <w:sz w:val="18"/>
                <w:szCs w:val="18"/>
              </w:rPr>
              <w:t>Prise en compte des EBEP</w:t>
            </w:r>
          </w:p>
          <w:p w:rsidR="001E3F44" w:rsidRPr="00043F6C" w:rsidRDefault="00043F6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sidRPr="00043F6C">
              <w:rPr>
                <w:rFonts w:ascii="Arial" w:eastAsia="Arial" w:hAnsi="Arial" w:cs="Arial"/>
                <w:sz w:val="18"/>
                <w:szCs w:val="18"/>
              </w:rPr>
              <w:t>Différenciation pédagogique</w:t>
            </w:r>
            <w:r w:rsidR="00A8199E" w:rsidRPr="00043F6C">
              <w:rPr>
                <w:rFonts w:ascii="Arial" w:eastAsia="Arial" w:hAnsi="Arial" w:cs="Arial"/>
                <w:sz w:val="18"/>
                <w:szCs w:val="18"/>
              </w:rPr>
              <w:t xml:space="preserve"> </w:t>
            </w:r>
          </w:p>
          <w:p w:rsidR="001E3F44" w:rsidRDefault="001E3F44">
            <w:pPr>
              <w:widowControl w:val="0"/>
              <w:pBdr>
                <w:top w:val="nil"/>
                <w:left w:val="nil"/>
                <w:bottom w:val="nil"/>
                <w:right w:val="nil"/>
                <w:between w:val="nil"/>
              </w:pBdr>
              <w:spacing w:after="0" w:line="240" w:lineRule="auto"/>
              <w:rPr>
                <w:rFonts w:ascii="Arial" w:eastAsia="Arial" w:hAnsi="Arial" w:cs="Arial"/>
                <w:color w:val="4472C4"/>
                <w:sz w:val="18"/>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 xml:space="preserve">Liées aux dispositifs et aux organisations de la classe : </w:t>
            </w:r>
          </w:p>
          <w:p w:rsidR="001E3F44" w:rsidRPr="00043F6C" w:rsidRDefault="00043F6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sidRPr="00043F6C">
              <w:rPr>
                <w:rFonts w:ascii="Arial" w:eastAsia="Arial" w:hAnsi="Arial" w:cs="Arial"/>
                <w:sz w:val="18"/>
                <w:szCs w:val="18"/>
              </w:rPr>
              <w:t>C</w:t>
            </w:r>
            <w:r w:rsidR="00A8199E" w:rsidRPr="00043F6C">
              <w:rPr>
                <w:rFonts w:ascii="Arial" w:eastAsia="Arial" w:hAnsi="Arial" w:cs="Arial"/>
                <w:sz w:val="18"/>
                <w:szCs w:val="18"/>
              </w:rPr>
              <w:t>eintures de compétences</w:t>
            </w:r>
          </w:p>
          <w:p w:rsidR="001E3F44" w:rsidRPr="00043F6C" w:rsidRDefault="00043F6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sidRPr="00043F6C">
              <w:rPr>
                <w:rFonts w:ascii="Arial" w:eastAsia="Arial" w:hAnsi="Arial" w:cs="Arial"/>
                <w:sz w:val="18"/>
                <w:szCs w:val="18"/>
              </w:rPr>
              <w:t>C</w:t>
            </w:r>
            <w:r w:rsidR="00066D24">
              <w:rPr>
                <w:rFonts w:ascii="Arial" w:eastAsia="Arial" w:hAnsi="Arial" w:cs="Arial"/>
                <w:sz w:val="18"/>
                <w:szCs w:val="18"/>
              </w:rPr>
              <w:t>onseil d’</w:t>
            </w:r>
            <w:r w:rsidR="00A8199E" w:rsidRPr="00043F6C">
              <w:rPr>
                <w:rFonts w:ascii="Arial" w:eastAsia="Arial" w:hAnsi="Arial" w:cs="Arial"/>
                <w:sz w:val="18"/>
                <w:szCs w:val="18"/>
              </w:rPr>
              <w:t>élèves</w:t>
            </w:r>
            <w:r w:rsidR="00066D24">
              <w:rPr>
                <w:rFonts w:ascii="Arial" w:eastAsia="Arial" w:hAnsi="Arial" w:cs="Arial"/>
                <w:sz w:val="18"/>
                <w:szCs w:val="18"/>
              </w:rPr>
              <w:t xml:space="preserve"> régulièrement tenu</w:t>
            </w:r>
          </w:p>
          <w:p w:rsidR="001E3F44" w:rsidRDefault="001E3F44">
            <w:pPr>
              <w:widowControl w:val="0"/>
              <w:pBdr>
                <w:top w:val="nil"/>
                <w:left w:val="nil"/>
                <w:bottom w:val="nil"/>
                <w:right w:val="nil"/>
                <w:between w:val="nil"/>
              </w:pBdr>
              <w:spacing w:after="0" w:line="240" w:lineRule="auto"/>
              <w:ind w:left="318"/>
              <w:rPr>
                <w:rFonts w:ascii="Arial" w:eastAsia="Arial" w:hAnsi="Arial" w:cs="Arial"/>
                <w:sz w:val="20"/>
                <w:szCs w:val="20"/>
              </w:rPr>
            </w:pPr>
          </w:p>
        </w:tc>
        <w:tc>
          <w:tcPr>
            <w:tcW w:w="8222" w:type="dxa"/>
            <w:gridSpan w:val="2"/>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color w:val="4472C4"/>
                <w:sz w:val="18"/>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 xml:space="preserve">Liées aux séances ou modules d’apprentissage mis en place : </w:t>
            </w:r>
          </w:p>
          <w:p w:rsidR="001E3F44" w:rsidRDefault="00A8199E">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 xml:space="preserve">EMI </w:t>
            </w:r>
            <w:r w:rsidR="00043F6C">
              <w:rPr>
                <w:rFonts w:ascii="Arial" w:eastAsia="Arial" w:hAnsi="Arial" w:cs="Arial"/>
                <w:sz w:val="18"/>
                <w:szCs w:val="18"/>
              </w:rPr>
              <w:t>en conformité avec les</w:t>
            </w:r>
            <w:r>
              <w:rPr>
                <w:rFonts w:ascii="Arial" w:eastAsia="Arial" w:hAnsi="Arial" w:cs="Arial"/>
                <w:sz w:val="18"/>
                <w:szCs w:val="18"/>
              </w:rPr>
              <w:t xml:space="preserve"> textes officiels</w:t>
            </w:r>
          </w:p>
          <w:p w:rsidR="001E3F44" w:rsidRDefault="00A8199E">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Approche du juste, de l'injuste, du bien, du mal à partir de récits (mythes, contes) ou de situations de la vie de la classe</w:t>
            </w:r>
            <w:r>
              <w:rPr>
                <w:sz w:val="18"/>
                <w:szCs w:val="18"/>
              </w:rPr>
              <w:t>.</w:t>
            </w:r>
          </w:p>
          <w:p w:rsidR="001E3F44" w:rsidRDefault="00043F6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E</w:t>
            </w:r>
            <w:r w:rsidR="00A8199E">
              <w:rPr>
                <w:rFonts w:ascii="Arial" w:eastAsia="Arial" w:hAnsi="Arial" w:cs="Arial"/>
                <w:sz w:val="18"/>
                <w:szCs w:val="18"/>
              </w:rPr>
              <w:t xml:space="preserve">xercices de clarification des valeurs </w:t>
            </w:r>
            <w:r>
              <w:rPr>
                <w:rFonts w:ascii="Arial" w:eastAsia="Arial" w:hAnsi="Arial" w:cs="Arial"/>
                <w:sz w:val="18"/>
                <w:szCs w:val="18"/>
              </w:rPr>
              <w:t>dans le cadre de l’</w:t>
            </w:r>
            <w:r w:rsidR="00A8199E">
              <w:rPr>
                <w:rFonts w:ascii="Arial" w:eastAsia="Arial" w:hAnsi="Arial" w:cs="Arial"/>
                <w:sz w:val="18"/>
                <w:szCs w:val="18"/>
              </w:rPr>
              <w:t>EMC</w:t>
            </w:r>
          </w:p>
          <w:p w:rsidR="001E3F44" w:rsidRDefault="001E3F44">
            <w:pPr>
              <w:widowControl w:val="0"/>
              <w:pBdr>
                <w:top w:val="nil"/>
                <w:left w:val="nil"/>
                <w:bottom w:val="nil"/>
                <w:right w:val="nil"/>
                <w:between w:val="nil"/>
              </w:pBdr>
              <w:spacing w:after="0" w:line="240" w:lineRule="auto"/>
              <w:rPr>
                <w:rFonts w:ascii="Arial" w:eastAsia="Arial" w:hAnsi="Arial" w:cs="Arial"/>
                <w:color w:val="4472C4"/>
                <w:sz w:val="18"/>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Liées à des projets et/ou des sorties :</w:t>
            </w:r>
          </w:p>
          <w:p w:rsidR="00AA6B7C" w:rsidRDefault="00AA6B7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 xml:space="preserve">« Ambassadeurs en herbe » </w:t>
            </w:r>
            <w:r w:rsidRPr="00147B1D">
              <w:rPr>
                <w:rFonts w:ascii="Arial" w:eastAsia="Arial" w:hAnsi="Arial" w:cs="Arial"/>
                <w:i/>
                <w:sz w:val="18"/>
                <w:szCs w:val="18"/>
              </w:rPr>
              <w:t>(AEFE)</w:t>
            </w:r>
          </w:p>
          <w:p w:rsidR="001E3F44" w:rsidRPr="00043F6C" w:rsidRDefault="00043F6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sidRPr="00043F6C">
              <w:rPr>
                <w:rFonts w:ascii="Arial" w:eastAsia="Arial" w:hAnsi="Arial" w:cs="Arial"/>
                <w:sz w:val="18"/>
                <w:szCs w:val="18"/>
              </w:rPr>
              <w:t>W</w:t>
            </w:r>
            <w:r w:rsidR="00A8199E" w:rsidRPr="00043F6C">
              <w:rPr>
                <w:rFonts w:ascii="Arial" w:eastAsia="Arial" w:hAnsi="Arial" w:cs="Arial"/>
                <w:sz w:val="18"/>
                <w:szCs w:val="18"/>
              </w:rPr>
              <w:t>eb radio, site de classe, de cycle, d’établissement</w:t>
            </w:r>
          </w:p>
          <w:p w:rsidR="001E3F44" w:rsidRPr="00043F6C" w:rsidRDefault="00043F6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sidRPr="00043F6C">
              <w:rPr>
                <w:rFonts w:ascii="Arial" w:eastAsia="Arial" w:hAnsi="Arial" w:cs="Arial"/>
                <w:sz w:val="18"/>
                <w:szCs w:val="18"/>
              </w:rPr>
              <w:t>P</w:t>
            </w:r>
            <w:r w:rsidR="00A8199E" w:rsidRPr="00043F6C">
              <w:rPr>
                <w:rFonts w:ascii="Arial" w:eastAsia="Arial" w:hAnsi="Arial" w:cs="Arial"/>
                <w:sz w:val="18"/>
                <w:szCs w:val="18"/>
              </w:rPr>
              <w:t>rojet de sensibilisation contre le harcèlement et le cyber harcèlement</w:t>
            </w:r>
          </w:p>
          <w:p w:rsidR="001E3F44" w:rsidRDefault="00043F6C" w:rsidP="00043F6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color w:val="538135"/>
                <w:sz w:val="18"/>
                <w:szCs w:val="18"/>
              </w:rPr>
            </w:pPr>
            <w:r w:rsidRPr="00043F6C">
              <w:rPr>
                <w:rFonts w:ascii="Arial" w:eastAsia="Arial" w:hAnsi="Arial" w:cs="Arial"/>
                <w:sz w:val="18"/>
                <w:szCs w:val="18"/>
              </w:rPr>
              <w:t>Actions a</w:t>
            </w:r>
            <w:r>
              <w:rPr>
                <w:rFonts w:ascii="Arial" w:eastAsia="Arial" w:hAnsi="Arial" w:cs="Arial"/>
                <w:sz w:val="18"/>
                <w:szCs w:val="18"/>
              </w:rPr>
              <w:t>utour de</w:t>
            </w:r>
            <w:r w:rsidR="00A8199E" w:rsidRPr="00043F6C">
              <w:rPr>
                <w:rFonts w:ascii="Arial" w:eastAsia="Arial" w:hAnsi="Arial" w:cs="Arial"/>
                <w:sz w:val="18"/>
                <w:szCs w:val="18"/>
              </w:rPr>
              <w:t xml:space="preserve"> journée</w:t>
            </w:r>
            <w:r>
              <w:rPr>
                <w:rFonts w:ascii="Arial" w:eastAsia="Arial" w:hAnsi="Arial" w:cs="Arial"/>
                <w:sz w:val="18"/>
                <w:szCs w:val="18"/>
              </w:rPr>
              <w:t>s commémoratives (égalité femme homme, abolition de l’esclavage…)</w:t>
            </w:r>
          </w:p>
        </w:tc>
      </w:tr>
      <w:tr w:rsidR="001E3F44" w:rsidTr="00C90FE0">
        <w:trPr>
          <w:trHeight w:val="561"/>
        </w:trPr>
        <w:tc>
          <w:tcPr>
            <w:tcW w:w="15583" w:type="dxa"/>
            <w:gridSpan w:val="3"/>
            <w:shd w:val="clear" w:color="auto" w:fill="A8E0D0"/>
            <w:tcMar>
              <w:top w:w="100" w:type="dxa"/>
              <w:left w:w="100" w:type="dxa"/>
              <w:bottom w:w="100" w:type="dxa"/>
              <w:right w:w="100" w:type="dxa"/>
            </w:tcMar>
          </w:tcPr>
          <w:p w:rsidR="001E3F44" w:rsidRDefault="00A8199E">
            <w:pPr>
              <w:widowControl w:val="0"/>
              <w:pBdr>
                <w:top w:val="nil"/>
                <w:left w:val="nil"/>
                <w:bottom w:val="nil"/>
                <w:right w:val="nil"/>
                <w:between w:val="nil"/>
              </w:pBdr>
              <w:spacing w:after="0" w:line="240" w:lineRule="auto"/>
              <w:jc w:val="center"/>
              <w:rPr>
                <w:rFonts w:ascii="Arial" w:eastAsia="Arial" w:hAnsi="Arial" w:cs="Arial"/>
                <w:b/>
                <w:color w:val="FF0000"/>
                <w:sz w:val="24"/>
                <w:szCs w:val="24"/>
              </w:rPr>
            </w:pPr>
            <w:r>
              <w:rPr>
                <w:rFonts w:ascii="Arial" w:eastAsia="Arial" w:hAnsi="Arial" w:cs="Arial"/>
                <w:b/>
                <w:color w:val="FF0000"/>
                <w:sz w:val="24"/>
                <w:szCs w:val="24"/>
              </w:rPr>
              <w:lastRenderedPageBreak/>
              <w:t>La culture de l’engagement</w:t>
            </w:r>
          </w:p>
          <w:p w:rsidR="001E3F44" w:rsidRDefault="00A819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sz w:val="20"/>
                <w:szCs w:val="20"/>
              </w:rPr>
              <w:t>Axe pratique - Développer la responsabilité, la conscience civique, la démarche collaborative</w:t>
            </w:r>
          </w:p>
        </w:tc>
      </w:tr>
      <w:tr w:rsidR="001E3F44" w:rsidTr="00C90FE0">
        <w:trPr>
          <w:trHeight w:val="408"/>
        </w:trPr>
        <w:tc>
          <w:tcPr>
            <w:tcW w:w="8779" w:type="dxa"/>
            <w:gridSpan w:val="2"/>
            <w:tcBorders>
              <w:bottom w:val="single" w:sz="8" w:space="0" w:color="000000"/>
            </w:tcBorders>
            <w:shd w:val="clear" w:color="auto" w:fill="AAB6DE"/>
            <w:tcMar>
              <w:top w:w="100" w:type="dxa"/>
              <w:left w:w="100" w:type="dxa"/>
              <w:bottom w:w="100" w:type="dxa"/>
              <w:right w:w="100" w:type="dxa"/>
            </w:tcMar>
          </w:tcPr>
          <w:p w:rsidR="001E3F44" w:rsidRPr="00530202" w:rsidRDefault="00A8199E">
            <w:pPr>
              <w:widowControl w:val="0"/>
              <w:pBdr>
                <w:top w:val="nil"/>
                <w:left w:val="nil"/>
                <w:bottom w:val="nil"/>
                <w:right w:val="nil"/>
                <w:between w:val="nil"/>
              </w:pBdr>
              <w:spacing w:after="0" w:line="240" w:lineRule="auto"/>
              <w:jc w:val="center"/>
              <w:rPr>
                <w:rFonts w:ascii="Arial" w:eastAsia="Arial" w:hAnsi="Arial" w:cs="Arial"/>
                <w:b/>
                <w:sz w:val="20"/>
                <w:szCs w:val="20"/>
              </w:rPr>
            </w:pPr>
            <w:r w:rsidRPr="00530202">
              <w:rPr>
                <w:rFonts w:ascii="Arial" w:eastAsia="Arial" w:hAnsi="Arial" w:cs="Arial"/>
                <w:b/>
                <w:sz w:val="20"/>
                <w:szCs w:val="20"/>
              </w:rPr>
              <w:t xml:space="preserve">Ce que je mets en place avec </w:t>
            </w:r>
            <w:r w:rsidR="00530202">
              <w:rPr>
                <w:rFonts w:ascii="Arial" w:eastAsia="Arial" w:hAnsi="Arial" w:cs="Arial"/>
                <w:b/>
                <w:sz w:val="20"/>
                <w:szCs w:val="20"/>
              </w:rPr>
              <w:t>l</w:t>
            </w:r>
            <w:r w:rsidRPr="00530202">
              <w:rPr>
                <w:rFonts w:ascii="Arial" w:eastAsia="Arial" w:hAnsi="Arial" w:cs="Arial"/>
                <w:b/>
                <w:sz w:val="20"/>
                <w:szCs w:val="20"/>
              </w:rPr>
              <w:t>es élèves</w:t>
            </w:r>
          </w:p>
          <w:p w:rsidR="001E3F44" w:rsidRDefault="00A8199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i/>
                <w:sz w:val="20"/>
                <w:szCs w:val="20"/>
              </w:rPr>
              <w:t>Pour permettre l’acquisition des contenus et des valeurs</w:t>
            </w:r>
          </w:p>
        </w:tc>
        <w:tc>
          <w:tcPr>
            <w:tcW w:w="6804" w:type="dxa"/>
            <w:tcBorders>
              <w:bottom w:val="single" w:sz="8" w:space="0" w:color="000000"/>
            </w:tcBorders>
            <w:shd w:val="clear" w:color="auto" w:fill="AAB6DE"/>
            <w:tcMar>
              <w:top w:w="100" w:type="dxa"/>
              <w:left w:w="100" w:type="dxa"/>
              <w:bottom w:w="100" w:type="dxa"/>
              <w:right w:w="100" w:type="dxa"/>
            </w:tcMar>
          </w:tcPr>
          <w:p w:rsidR="001E3F44" w:rsidRDefault="00A8199E">
            <w:pPr>
              <w:widowControl w:val="0"/>
              <w:pBdr>
                <w:top w:val="nil"/>
                <w:left w:val="nil"/>
                <w:bottom w:val="nil"/>
                <w:right w:val="nil"/>
                <w:between w:val="nil"/>
              </w:pBdr>
              <w:spacing w:after="0" w:line="240" w:lineRule="auto"/>
              <w:jc w:val="center"/>
              <w:rPr>
                <w:rFonts w:ascii="Arial" w:eastAsia="Arial" w:hAnsi="Arial" w:cs="Arial"/>
              </w:rPr>
            </w:pPr>
            <w:r w:rsidRPr="00530202">
              <w:rPr>
                <w:rFonts w:ascii="Arial" w:eastAsia="Arial" w:hAnsi="Arial" w:cs="Arial"/>
                <w:b/>
                <w:sz w:val="20"/>
                <w:szCs w:val="20"/>
              </w:rPr>
              <w:t>Les objectifs que je poursuis</w:t>
            </w:r>
            <w:r>
              <w:rPr>
                <w:rFonts w:ascii="Arial" w:eastAsia="Arial" w:hAnsi="Arial" w:cs="Arial"/>
                <w:sz w:val="20"/>
                <w:szCs w:val="20"/>
              </w:rPr>
              <w:t xml:space="preserve"> à travers cette modalité d’apprentissage, cette activité, ce dispositif, ce projet, cette sortie</w:t>
            </w:r>
            <w:r>
              <w:rPr>
                <w:rFonts w:ascii="Arial" w:eastAsia="Arial" w:hAnsi="Arial" w:cs="Arial"/>
              </w:rPr>
              <w:t>…</w:t>
            </w:r>
          </w:p>
        </w:tc>
      </w:tr>
      <w:tr w:rsidR="001E3F44" w:rsidTr="004F0F47">
        <w:trPr>
          <w:trHeight w:val="690"/>
        </w:trPr>
        <w:tc>
          <w:tcPr>
            <w:tcW w:w="8779" w:type="dxa"/>
            <w:gridSpan w:val="2"/>
            <w:tcBorders>
              <w:bottom w:val="single" w:sz="6" w:space="0" w:color="000000"/>
              <w:right w:val="single" w:sz="6" w:space="0" w:color="000000"/>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BD0CA0" w:rsidRPr="00BD0CA0" w:rsidRDefault="00BD0CA0">
            <w:pPr>
              <w:widowControl w:val="0"/>
              <w:pBdr>
                <w:top w:val="nil"/>
                <w:left w:val="nil"/>
                <w:bottom w:val="nil"/>
                <w:right w:val="nil"/>
                <w:between w:val="nil"/>
              </w:pBdr>
              <w:spacing w:after="0" w:line="240" w:lineRule="auto"/>
              <w:rPr>
                <w:rFonts w:ascii="Arial" w:eastAsia="Arial" w:hAnsi="Arial" w:cs="Arial"/>
                <w:sz w:val="18"/>
                <w:szCs w:val="21"/>
              </w:rPr>
            </w:pPr>
          </w:p>
        </w:tc>
        <w:tc>
          <w:tcPr>
            <w:tcW w:w="6804" w:type="dxa"/>
            <w:tcBorders>
              <w:left w:val="single" w:sz="6" w:space="0" w:color="000000"/>
              <w:bottom w:val="single" w:sz="6" w:space="0" w:color="000000"/>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4F0F47">
        <w:trPr>
          <w:trHeight w:val="690"/>
        </w:trPr>
        <w:tc>
          <w:tcPr>
            <w:tcW w:w="8779" w:type="dxa"/>
            <w:gridSpan w:val="2"/>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Pr="00BD0CA0" w:rsidRDefault="001E3F44">
            <w:pPr>
              <w:widowControl w:val="0"/>
              <w:pBdr>
                <w:top w:val="nil"/>
                <w:left w:val="nil"/>
                <w:bottom w:val="nil"/>
                <w:right w:val="nil"/>
                <w:between w:val="nil"/>
              </w:pBdr>
              <w:spacing w:after="0" w:line="240" w:lineRule="auto"/>
              <w:rPr>
                <w:rFonts w:ascii="Arial" w:eastAsia="Arial" w:hAnsi="Arial" w:cs="Arial"/>
                <w:sz w:val="18"/>
                <w:szCs w:val="21"/>
              </w:rPr>
            </w:pPr>
          </w:p>
        </w:tc>
        <w:tc>
          <w:tcPr>
            <w:tcW w:w="6804" w:type="dxa"/>
            <w:tcBorders>
              <w:top w:val="single" w:sz="6" w:space="0" w:color="000000"/>
              <w:left w:val="single" w:sz="6" w:space="0" w:color="000000"/>
              <w:bottom w:val="single" w:sz="6" w:space="0" w:color="000000"/>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4F0F47">
        <w:trPr>
          <w:trHeight w:val="690"/>
        </w:trPr>
        <w:tc>
          <w:tcPr>
            <w:tcW w:w="8779" w:type="dxa"/>
            <w:gridSpan w:val="2"/>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Pr="00BD0CA0" w:rsidRDefault="001E3F44">
            <w:pPr>
              <w:widowControl w:val="0"/>
              <w:pBdr>
                <w:top w:val="nil"/>
                <w:left w:val="nil"/>
                <w:bottom w:val="nil"/>
                <w:right w:val="nil"/>
                <w:between w:val="nil"/>
              </w:pBdr>
              <w:spacing w:after="0" w:line="240" w:lineRule="auto"/>
              <w:rPr>
                <w:rFonts w:ascii="Arial" w:eastAsia="Arial" w:hAnsi="Arial" w:cs="Arial"/>
                <w:sz w:val="18"/>
                <w:szCs w:val="21"/>
              </w:rPr>
            </w:pPr>
          </w:p>
        </w:tc>
        <w:tc>
          <w:tcPr>
            <w:tcW w:w="6804" w:type="dxa"/>
            <w:tcBorders>
              <w:top w:val="single" w:sz="6" w:space="0" w:color="000000"/>
              <w:left w:val="single" w:sz="6" w:space="0" w:color="000000"/>
              <w:bottom w:val="single" w:sz="6" w:space="0" w:color="000000"/>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4F0F47">
        <w:trPr>
          <w:trHeight w:val="690"/>
        </w:trPr>
        <w:tc>
          <w:tcPr>
            <w:tcW w:w="8779" w:type="dxa"/>
            <w:gridSpan w:val="2"/>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Pr="00BD0CA0" w:rsidRDefault="001E3F44">
            <w:pPr>
              <w:widowControl w:val="0"/>
              <w:pBdr>
                <w:top w:val="nil"/>
                <w:left w:val="nil"/>
                <w:bottom w:val="nil"/>
                <w:right w:val="nil"/>
                <w:between w:val="nil"/>
              </w:pBdr>
              <w:spacing w:after="0" w:line="240" w:lineRule="auto"/>
              <w:rPr>
                <w:rFonts w:ascii="Arial" w:eastAsia="Arial" w:hAnsi="Arial" w:cs="Arial"/>
                <w:sz w:val="18"/>
                <w:szCs w:val="21"/>
              </w:rPr>
            </w:pPr>
          </w:p>
        </w:tc>
        <w:tc>
          <w:tcPr>
            <w:tcW w:w="6804" w:type="dxa"/>
            <w:tcBorders>
              <w:top w:val="single" w:sz="6" w:space="0" w:color="000000"/>
              <w:left w:val="single" w:sz="6" w:space="0" w:color="000000"/>
              <w:bottom w:val="single" w:sz="6" w:space="0" w:color="000000"/>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4F0F47">
        <w:trPr>
          <w:trHeight w:val="690"/>
        </w:trPr>
        <w:tc>
          <w:tcPr>
            <w:tcW w:w="8779" w:type="dxa"/>
            <w:gridSpan w:val="2"/>
            <w:tcBorders>
              <w:top w:val="single" w:sz="6" w:space="0" w:color="000000"/>
              <w:right w:val="single" w:sz="6" w:space="0" w:color="000000"/>
            </w:tcBorders>
            <w:shd w:val="clear" w:color="auto" w:fill="auto"/>
            <w:tcMar>
              <w:top w:w="100" w:type="dxa"/>
              <w:left w:w="100" w:type="dxa"/>
              <w:bottom w:w="100" w:type="dxa"/>
              <w:right w:w="100" w:type="dxa"/>
            </w:tcMar>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p w:rsidR="001E3F44" w:rsidRPr="00BD0CA0" w:rsidRDefault="001E3F44">
            <w:pPr>
              <w:widowControl w:val="0"/>
              <w:pBdr>
                <w:top w:val="nil"/>
                <w:left w:val="nil"/>
                <w:bottom w:val="nil"/>
                <w:right w:val="nil"/>
                <w:between w:val="nil"/>
              </w:pBdr>
              <w:spacing w:after="0" w:line="240" w:lineRule="auto"/>
              <w:rPr>
                <w:rFonts w:ascii="Arial" w:eastAsia="Arial" w:hAnsi="Arial" w:cs="Arial"/>
                <w:sz w:val="18"/>
                <w:szCs w:val="21"/>
              </w:rPr>
            </w:pPr>
          </w:p>
        </w:tc>
        <w:tc>
          <w:tcPr>
            <w:tcW w:w="6804" w:type="dxa"/>
            <w:tcBorders>
              <w:top w:val="single" w:sz="6" w:space="0" w:color="000000"/>
              <w:left w:val="single" w:sz="6" w:space="0" w:color="000000"/>
            </w:tcBorders>
            <w:shd w:val="clear" w:color="auto" w:fill="auto"/>
          </w:tcPr>
          <w:p w:rsidR="001E3F44" w:rsidRDefault="001E3F44">
            <w:pPr>
              <w:widowControl w:val="0"/>
              <w:pBdr>
                <w:top w:val="nil"/>
                <w:left w:val="nil"/>
                <w:bottom w:val="nil"/>
                <w:right w:val="nil"/>
                <w:between w:val="nil"/>
              </w:pBdr>
              <w:spacing w:after="0" w:line="240" w:lineRule="auto"/>
              <w:rPr>
                <w:rFonts w:ascii="Arial" w:eastAsia="Arial" w:hAnsi="Arial" w:cs="Arial"/>
                <w:sz w:val="21"/>
                <w:szCs w:val="21"/>
              </w:rPr>
            </w:pPr>
          </w:p>
        </w:tc>
      </w:tr>
      <w:tr w:rsidR="001E3F44" w:rsidTr="00957EFE">
        <w:trPr>
          <w:trHeight w:val="149"/>
        </w:trPr>
        <w:tc>
          <w:tcPr>
            <w:tcW w:w="15583" w:type="dxa"/>
            <w:gridSpan w:val="3"/>
            <w:shd w:val="clear" w:color="auto" w:fill="D9D9D9" w:themeFill="background1" w:themeFillShade="D9"/>
            <w:tcMar>
              <w:top w:w="100" w:type="dxa"/>
              <w:left w:w="100" w:type="dxa"/>
              <w:bottom w:w="100" w:type="dxa"/>
              <w:right w:w="100" w:type="dxa"/>
            </w:tcMar>
          </w:tcPr>
          <w:p w:rsidR="001E3F44" w:rsidRDefault="00A8199E">
            <w:pPr>
              <w:widowControl w:val="0"/>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Des exemples de pratiques possibles :</w:t>
            </w:r>
          </w:p>
        </w:tc>
      </w:tr>
      <w:tr w:rsidR="001E3F44" w:rsidTr="004F093C">
        <w:trPr>
          <w:trHeight w:val="2914"/>
        </w:trPr>
        <w:tc>
          <w:tcPr>
            <w:tcW w:w="7361" w:type="dxa"/>
            <w:shd w:val="clear" w:color="auto" w:fill="auto"/>
            <w:tcMar>
              <w:top w:w="100" w:type="dxa"/>
              <w:left w:w="100" w:type="dxa"/>
              <w:bottom w:w="100" w:type="dxa"/>
              <w:right w:w="100" w:type="dxa"/>
            </w:tcMar>
          </w:tcPr>
          <w:p w:rsidR="00147B1D" w:rsidRDefault="00147B1D">
            <w:pPr>
              <w:widowControl w:val="0"/>
              <w:pBdr>
                <w:top w:val="nil"/>
                <w:left w:val="nil"/>
                <w:bottom w:val="nil"/>
                <w:right w:val="nil"/>
                <w:between w:val="nil"/>
              </w:pBdr>
              <w:spacing w:after="0" w:line="240" w:lineRule="auto"/>
              <w:rPr>
                <w:rFonts w:ascii="Arial" w:eastAsia="Arial" w:hAnsi="Arial" w:cs="Arial"/>
                <w:color w:val="4472C4"/>
                <w:sz w:val="18"/>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Liées aux modalités d’apprentissage :</w:t>
            </w:r>
          </w:p>
          <w:p w:rsidR="001E3F44" w:rsidRDefault="00043F6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T</w:t>
            </w:r>
            <w:r w:rsidR="00A8199E">
              <w:rPr>
                <w:rFonts w:ascii="Arial" w:eastAsia="Arial" w:hAnsi="Arial" w:cs="Arial"/>
                <w:sz w:val="18"/>
                <w:szCs w:val="18"/>
              </w:rPr>
              <w:t>âches ou situations complexes</w:t>
            </w:r>
            <w:r>
              <w:rPr>
                <w:rFonts w:ascii="Arial" w:eastAsia="Arial" w:hAnsi="Arial" w:cs="Arial"/>
                <w:sz w:val="18"/>
                <w:szCs w:val="18"/>
              </w:rPr>
              <w:t xml:space="preserve"> </w:t>
            </w:r>
          </w:p>
          <w:p w:rsidR="001E3F44" w:rsidRDefault="00043F6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P</w:t>
            </w:r>
            <w:r w:rsidR="00A8199E">
              <w:rPr>
                <w:rFonts w:ascii="Arial" w:eastAsia="Arial" w:hAnsi="Arial" w:cs="Arial"/>
                <w:sz w:val="18"/>
                <w:szCs w:val="18"/>
              </w:rPr>
              <w:t>édagogie de projet</w:t>
            </w:r>
          </w:p>
          <w:p w:rsidR="001E3F44" w:rsidRDefault="00043F6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Phases de recherche en groupes</w:t>
            </w:r>
          </w:p>
          <w:p w:rsidR="001E3F44" w:rsidRDefault="001E3F44" w:rsidP="00043F6C">
            <w:pPr>
              <w:widowControl w:val="0"/>
              <w:pBdr>
                <w:top w:val="nil"/>
                <w:left w:val="nil"/>
                <w:bottom w:val="nil"/>
                <w:right w:val="nil"/>
                <w:between w:val="nil"/>
              </w:pBdr>
              <w:spacing w:after="0" w:line="240" w:lineRule="auto"/>
              <w:ind w:left="318"/>
              <w:rPr>
                <w:rFonts w:ascii="Arial" w:eastAsia="Arial" w:hAnsi="Arial" w:cs="Arial"/>
                <w:sz w:val="18"/>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 xml:space="preserve">Liées aux dispositifs et aux organisations de la classe : </w:t>
            </w:r>
          </w:p>
          <w:p w:rsidR="001E3F44" w:rsidRDefault="00AA6B7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C</w:t>
            </w:r>
            <w:r w:rsidR="00A8199E">
              <w:rPr>
                <w:rFonts w:ascii="Arial" w:eastAsia="Arial" w:hAnsi="Arial" w:cs="Arial"/>
                <w:sz w:val="18"/>
                <w:szCs w:val="18"/>
              </w:rPr>
              <w:t>onseil d’élèves régulièrement tenu</w:t>
            </w:r>
          </w:p>
          <w:p w:rsidR="001E3F44" w:rsidRDefault="00AA6B7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M</w:t>
            </w:r>
            <w:r w:rsidR="00A8199E">
              <w:rPr>
                <w:rFonts w:ascii="Arial" w:eastAsia="Arial" w:hAnsi="Arial" w:cs="Arial"/>
                <w:sz w:val="18"/>
                <w:szCs w:val="18"/>
              </w:rPr>
              <w:t>étiers ou responsabilités</w:t>
            </w:r>
            <w:r>
              <w:rPr>
                <w:rFonts w:ascii="Arial" w:eastAsia="Arial" w:hAnsi="Arial" w:cs="Arial"/>
                <w:sz w:val="18"/>
                <w:szCs w:val="18"/>
              </w:rPr>
              <w:t xml:space="preserve"> </w:t>
            </w:r>
          </w:p>
          <w:p w:rsidR="001E3F44" w:rsidRDefault="00AA6B7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M</w:t>
            </w:r>
            <w:r w:rsidR="00A8199E">
              <w:rPr>
                <w:rFonts w:ascii="Arial" w:eastAsia="Arial" w:hAnsi="Arial" w:cs="Arial"/>
                <w:sz w:val="18"/>
                <w:szCs w:val="18"/>
              </w:rPr>
              <w:t>édiation par les pairs pour résoudre les conflits</w:t>
            </w:r>
          </w:p>
          <w:p w:rsidR="001E3F44" w:rsidRDefault="00AA6B7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20"/>
                <w:szCs w:val="20"/>
              </w:rPr>
            </w:pPr>
            <w:r>
              <w:rPr>
                <w:rFonts w:ascii="Arial" w:eastAsia="Arial" w:hAnsi="Arial" w:cs="Arial"/>
                <w:sz w:val="18"/>
                <w:szCs w:val="18"/>
              </w:rPr>
              <w:t>E</w:t>
            </w:r>
            <w:r w:rsidR="00A8199E">
              <w:rPr>
                <w:rFonts w:ascii="Arial" w:eastAsia="Arial" w:hAnsi="Arial" w:cs="Arial"/>
                <w:sz w:val="18"/>
                <w:szCs w:val="18"/>
              </w:rPr>
              <w:t xml:space="preserve">ntraide et coopération au cœur de la vie de la classe : </w:t>
            </w:r>
            <w:r w:rsidR="00597334">
              <w:rPr>
                <w:rFonts w:ascii="Arial" w:eastAsia="Arial" w:hAnsi="Arial" w:cs="Arial"/>
                <w:sz w:val="18"/>
                <w:szCs w:val="18"/>
              </w:rPr>
              <w:t>tétra ‘aide</w:t>
            </w:r>
            <w:r w:rsidR="00A8199E">
              <w:rPr>
                <w:rFonts w:ascii="Arial" w:eastAsia="Arial" w:hAnsi="Arial" w:cs="Arial"/>
                <w:sz w:val="18"/>
                <w:szCs w:val="18"/>
              </w:rPr>
              <w:t>, table d’appui, tutorat</w:t>
            </w:r>
          </w:p>
          <w:p w:rsidR="001E3F44" w:rsidRDefault="001E3F44" w:rsidP="00AA6B7C">
            <w:pPr>
              <w:widowControl w:val="0"/>
              <w:pBdr>
                <w:top w:val="nil"/>
                <w:left w:val="nil"/>
                <w:bottom w:val="nil"/>
                <w:right w:val="nil"/>
                <w:between w:val="nil"/>
              </w:pBdr>
              <w:spacing w:after="0" w:line="240" w:lineRule="auto"/>
              <w:ind w:left="318"/>
              <w:rPr>
                <w:rFonts w:ascii="Arial" w:eastAsia="Arial" w:hAnsi="Arial" w:cs="Arial"/>
                <w:sz w:val="18"/>
                <w:szCs w:val="18"/>
              </w:rPr>
            </w:pPr>
          </w:p>
        </w:tc>
        <w:tc>
          <w:tcPr>
            <w:tcW w:w="8222" w:type="dxa"/>
            <w:gridSpan w:val="2"/>
            <w:shd w:val="clear" w:color="auto" w:fill="auto"/>
          </w:tcPr>
          <w:p w:rsidR="00147B1D" w:rsidRDefault="00147B1D">
            <w:pPr>
              <w:widowControl w:val="0"/>
              <w:pBdr>
                <w:top w:val="nil"/>
                <w:left w:val="nil"/>
                <w:bottom w:val="nil"/>
                <w:right w:val="nil"/>
                <w:between w:val="nil"/>
              </w:pBdr>
              <w:spacing w:after="0" w:line="240" w:lineRule="auto"/>
              <w:rPr>
                <w:rFonts w:ascii="Arial" w:eastAsia="Arial" w:hAnsi="Arial" w:cs="Arial"/>
                <w:color w:val="4472C4"/>
                <w:sz w:val="18"/>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 xml:space="preserve">Liées aux séances ou modules d’apprentissage mis en place : </w:t>
            </w:r>
          </w:p>
          <w:p w:rsidR="001E3F44" w:rsidRDefault="00AA6B7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R</w:t>
            </w:r>
            <w:r w:rsidR="00A8199E">
              <w:rPr>
                <w:rFonts w:ascii="Arial" w:eastAsia="Arial" w:hAnsi="Arial" w:cs="Arial"/>
                <w:sz w:val="18"/>
                <w:szCs w:val="18"/>
              </w:rPr>
              <w:t>ôles sociaux investis par les élèves dans les séances d’EPS</w:t>
            </w:r>
          </w:p>
          <w:p w:rsidR="001E3F44" w:rsidRDefault="00A8199E">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 xml:space="preserve">Au cycle 3, </w:t>
            </w:r>
            <w:r w:rsidR="004F093C">
              <w:rPr>
                <w:rFonts w:ascii="Arial" w:eastAsia="Arial" w:hAnsi="Arial" w:cs="Arial"/>
                <w:sz w:val="18"/>
                <w:szCs w:val="18"/>
              </w:rPr>
              <w:t>é</w:t>
            </w:r>
            <w:r>
              <w:rPr>
                <w:rFonts w:ascii="Arial" w:eastAsia="Arial" w:hAnsi="Arial" w:cs="Arial"/>
                <w:sz w:val="18"/>
                <w:szCs w:val="18"/>
              </w:rPr>
              <w:t>lèves chorégraphes dans un module dédié à la danse de création</w:t>
            </w:r>
          </w:p>
          <w:p w:rsidR="001E3F44" w:rsidRDefault="001E3F44" w:rsidP="00AA6B7C">
            <w:pPr>
              <w:widowControl w:val="0"/>
              <w:pBdr>
                <w:top w:val="nil"/>
                <w:left w:val="nil"/>
                <w:bottom w:val="nil"/>
                <w:right w:val="nil"/>
                <w:between w:val="nil"/>
              </w:pBdr>
              <w:spacing w:after="0" w:line="240" w:lineRule="auto"/>
              <w:ind w:left="55"/>
              <w:rPr>
                <w:rFonts w:ascii="Arial" w:eastAsia="Arial" w:hAnsi="Arial" w:cs="Arial"/>
                <w:sz w:val="18"/>
                <w:szCs w:val="18"/>
              </w:rPr>
            </w:pPr>
          </w:p>
          <w:p w:rsidR="001E3F44" w:rsidRDefault="00A8199E">
            <w:pPr>
              <w:widowControl w:val="0"/>
              <w:pBdr>
                <w:top w:val="nil"/>
                <w:left w:val="nil"/>
                <w:bottom w:val="nil"/>
                <w:right w:val="nil"/>
                <w:between w:val="nil"/>
              </w:pBdr>
              <w:spacing w:after="0" w:line="240" w:lineRule="auto"/>
              <w:rPr>
                <w:rFonts w:ascii="Arial" w:eastAsia="Arial" w:hAnsi="Arial" w:cs="Arial"/>
                <w:color w:val="4472C4"/>
                <w:sz w:val="18"/>
                <w:szCs w:val="18"/>
              </w:rPr>
            </w:pPr>
            <w:r>
              <w:rPr>
                <w:rFonts w:ascii="Arial" w:eastAsia="Arial" w:hAnsi="Arial" w:cs="Arial"/>
                <w:color w:val="4472C4"/>
                <w:sz w:val="18"/>
                <w:szCs w:val="18"/>
              </w:rPr>
              <w:t>Liées à des projets et/ou des sorties :</w:t>
            </w:r>
          </w:p>
          <w:p w:rsidR="00AA6B7C" w:rsidRPr="0067402E" w:rsidRDefault="00AA6B7C" w:rsidP="0067402E">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sidRPr="0067402E">
              <w:rPr>
                <w:rFonts w:ascii="Arial" w:eastAsia="Arial" w:hAnsi="Arial" w:cs="Arial"/>
                <w:sz w:val="18"/>
                <w:szCs w:val="18"/>
              </w:rPr>
              <w:t>Semaine des lycées français</w:t>
            </w:r>
          </w:p>
          <w:p w:rsidR="001E3F44" w:rsidRDefault="00AA6B7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C</w:t>
            </w:r>
            <w:r w:rsidR="00A8199E">
              <w:rPr>
                <w:rFonts w:ascii="Arial" w:eastAsia="Arial" w:hAnsi="Arial" w:cs="Arial"/>
                <w:sz w:val="18"/>
                <w:szCs w:val="18"/>
              </w:rPr>
              <w:t>onseil des élèves au niveau de l’école</w:t>
            </w:r>
          </w:p>
          <w:p w:rsidR="001E3F44" w:rsidRDefault="00A8199E">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 xml:space="preserve">Engagement des élèves dans des actions de solidarité ou en faveur de l’environnement : </w:t>
            </w:r>
            <w:r w:rsidRPr="00AA6B7C">
              <w:rPr>
                <w:rFonts w:ascii="Arial" w:eastAsia="Arial" w:hAnsi="Arial" w:cs="Arial"/>
                <w:sz w:val="18"/>
                <w:szCs w:val="18"/>
              </w:rPr>
              <w:t>écodélégués</w:t>
            </w:r>
          </w:p>
          <w:p w:rsidR="001E3F44" w:rsidRDefault="00AA6B7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F</w:t>
            </w:r>
            <w:r w:rsidR="00A8199E">
              <w:rPr>
                <w:rFonts w:ascii="Arial" w:eastAsia="Arial" w:hAnsi="Arial" w:cs="Arial"/>
                <w:sz w:val="18"/>
                <w:szCs w:val="18"/>
              </w:rPr>
              <w:t xml:space="preserve">ormation des élèves à la médiation </w:t>
            </w:r>
          </w:p>
          <w:p w:rsidR="001E3F44" w:rsidRDefault="00AA6B7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Pr>
                <w:rFonts w:ascii="Arial" w:eastAsia="Arial" w:hAnsi="Arial" w:cs="Arial"/>
                <w:sz w:val="18"/>
                <w:szCs w:val="18"/>
              </w:rPr>
              <w:t>D</w:t>
            </w:r>
            <w:r w:rsidR="00A8199E">
              <w:rPr>
                <w:rFonts w:ascii="Arial" w:eastAsia="Arial" w:hAnsi="Arial" w:cs="Arial"/>
                <w:sz w:val="18"/>
                <w:szCs w:val="18"/>
              </w:rPr>
              <w:t xml:space="preserve">émarche de développement durable </w:t>
            </w:r>
            <w:r>
              <w:rPr>
                <w:rFonts w:ascii="Arial" w:eastAsia="Arial" w:hAnsi="Arial" w:cs="Arial"/>
                <w:sz w:val="18"/>
                <w:szCs w:val="18"/>
              </w:rPr>
              <w:t>visant</w:t>
            </w:r>
            <w:r w:rsidR="00A8199E">
              <w:rPr>
                <w:rFonts w:ascii="Arial" w:eastAsia="Arial" w:hAnsi="Arial" w:cs="Arial"/>
                <w:sz w:val="18"/>
                <w:szCs w:val="18"/>
              </w:rPr>
              <w:t xml:space="preserve"> l’obtention du label EFE3D (</w:t>
            </w:r>
            <w:r>
              <w:rPr>
                <w:rFonts w:ascii="Arial" w:eastAsia="Arial" w:hAnsi="Arial" w:cs="Arial"/>
                <w:i/>
                <w:sz w:val="18"/>
                <w:szCs w:val="18"/>
              </w:rPr>
              <w:t>AEFE)</w:t>
            </w:r>
          </w:p>
          <w:p w:rsidR="00AA6B7C" w:rsidRDefault="00A8199E" w:rsidP="004F0F47">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sidRPr="00AA6B7C">
              <w:rPr>
                <w:rFonts w:ascii="Arial" w:eastAsia="Arial" w:hAnsi="Arial" w:cs="Arial"/>
                <w:sz w:val="18"/>
                <w:szCs w:val="18"/>
              </w:rPr>
              <w:t>Actions EDD : réduction des d</w:t>
            </w:r>
            <w:r w:rsidR="00AA6B7C" w:rsidRPr="00AA6B7C">
              <w:rPr>
                <w:rFonts w:ascii="Arial" w:eastAsia="Arial" w:hAnsi="Arial" w:cs="Arial"/>
                <w:sz w:val="18"/>
                <w:szCs w:val="18"/>
              </w:rPr>
              <w:t>échets, économies de ressources</w:t>
            </w:r>
            <w:r w:rsidR="004F093C">
              <w:rPr>
                <w:rFonts w:ascii="Arial" w:eastAsia="Arial" w:hAnsi="Arial" w:cs="Arial"/>
                <w:sz w:val="18"/>
                <w:szCs w:val="18"/>
              </w:rPr>
              <w:t xml:space="preserve">, projet TARA </w:t>
            </w:r>
          </w:p>
          <w:p w:rsidR="004F093C" w:rsidRPr="004F093C" w:rsidRDefault="004F093C" w:rsidP="004F093C">
            <w:pPr>
              <w:widowControl w:val="0"/>
              <w:numPr>
                <w:ilvl w:val="0"/>
                <w:numId w:val="1"/>
              </w:numPr>
              <w:pBdr>
                <w:top w:val="nil"/>
                <w:left w:val="nil"/>
                <w:bottom w:val="nil"/>
                <w:right w:val="nil"/>
                <w:between w:val="nil"/>
              </w:pBdr>
              <w:spacing w:after="0" w:line="240" w:lineRule="auto"/>
              <w:ind w:left="318" w:hanging="263"/>
              <w:rPr>
                <w:rFonts w:ascii="Arial" w:eastAsia="Arial" w:hAnsi="Arial" w:cs="Arial"/>
                <w:sz w:val="18"/>
                <w:szCs w:val="18"/>
              </w:rPr>
            </w:pPr>
            <w:r w:rsidRPr="004F093C">
              <w:rPr>
                <w:rFonts w:ascii="Arial" w:eastAsia="Arial" w:hAnsi="Arial" w:cs="Arial"/>
                <w:sz w:val="18"/>
                <w:szCs w:val="18"/>
              </w:rPr>
              <w:t>Correspondance scolaire, jumelage d’écoles,</w:t>
            </w:r>
            <w:r>
              <w:rPr>
                <w:rFonts w:ascii="Arial" w:eastAsia="Arial" w:hAnsi="Arial" w:cs="Arial"/>
                <w:sz w:val="18"/>
                <w:szCs w:val="18"/>
              </w:rPr>
              <w:t xml:space="preserve"> partenariat intergénérationnel</w:t>
            </w:r>
          </w:p>
        </w:tc>
      </w:tr>
    </w:tbl>
    <w:p w:rsidR="00BD0CA0" w:rsidRDefault="00BD0CA0" w:rsidP="00BD0CA0">
      <w:pPr>
        <w:widowControl w:val="0"/>
        <w:pBdr>
          <w:top w:val="nil"/>
          <w:left w:val="nil"/>
          <w:bottom w:val="nil"/>
          <w:right w:val="nil"/>
          <w:between w:val="nil"/>
        </w:pBdr>
        <w:spacing w:after="0" w:line="276" w:lineRule="auto"/>
        <w:ind w:left="-141"/>
        <w:rPr>
          <w:rFonts w:ascii="Arial" w:eastAsia="Arial" w:hAnsi="Arial" w:cs="Arial"/>
          <w:color w:val="000000"/>
        </w:rPr>
      </w:pPr>
    </w:p>
    <w:tbl>
      <w:tblPr>
        <w:tblW w:w="15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3"/>
        <w:gridCol w:w="3163"/>
        <w:gridCol w:w="3313"/>
        <w:gridCol w:w="3532"/>
        <w:gridCol w:w="3413"/>
      </w:tblGrid>
      <w:tr w:rsidR="00957EFE" w:rsidTr="00C90FE0">
        <w:trPr>
          <w:trHeight w:val="817"/>
        </w:trPr>
        <w:tc>
          <w:tcPr>
            <w:tcW w:w="15524" w:type="dxa"/>
            <w:gridSpan w:val="5"/>
            <w:tcBorders>
              <w:top w:val="single" w:sz="4" w:space="0" w:color="000000"/>
              <w:left w:val="single" w:sz="4" w:space="0" w:color="000000"/>
              <w:bottom w:val="single" w:sz="4" w:space="0" w:color="000000"/>
              <w:right w:val="single" w:sz="4" w:space="0" w:color="000000"/>
            </w:tcBorders>
            <w:shd w:val="clear" w:color="auto" w:fill="A8E0D0"/>
            <w:vAlign w:val="center"/>
          </w:tcPr>
          <w:p w:rsidR="00957EFE" w:rsidRPr="00957EFE" w:rsidRDefault="00957EFE" w:rsidP="00957EFE">
            <w:pPr>
              <w:pBdr>
                <w:top w:val="nil"/>
                <w:left w:val="nil"/>
                <w:bottom w:val="nil"/>
                <w:right w:val="nil"/>
                <w:between w:val="nil"/>
              </w:pBdr>
              <w:shd w:val="clear" w:color="auto" w:fill="A8E0D0"/>
              <w:spacing w:after="0" w:line="240" w:lineRule="auto"/>
              <w:jc w:val="center"/>
              <w:rPr>
                <w:rFonts w:ascii="Arial" w:hAnsi="Arial" w:cs="Arial"/>
                <w:b/>
                <w:color w:val="FF0000"/>
                <w:sz w:val="28"/>
                <w:szCs w:val="26"/>
              </w:rPr>
            </w:pPr>
            <w:r w:rsidRPr="00957EFE">
              <w:rPr>
                <w:rFonts w:ascii="Arial" w:hAnsi="Arial" w:cs="Arial"/>
                <w:b/>
                <w:color w:val="FF0000"/>
                <w:sz w:val="28"/>
                <w:szCs w:val="26"/>
              </w:rPr>
              <w:lastRenderedPageBreak/>
              <w:t>Mutualiser l’existant et coordonner les actions dans la progressivité VERS UN PARCOURS CITOYEN :</w:t>
            </w:r>
          </w:p>
        </w:tc>
      </w:tr>
      <w:tr w:rsidR="00957EFE" w:rsidTr="00957EFE">
        <w:trPr>
          <w:trHeight w:val="569"/>
        </w:trPr>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EFE" w:rsidRDefault="00957EFE" w:rsidP="00957EFE">
            <w:pPr>
              <w:pBdr>
                <w:top w:val="nil"/>
                <w:left w:val="nil"/>
                <w:bottom w:val="nil"/>
                <w:right w:val="nil"/>
                <w:between w:val="nil"/>
              </w:pBdr>
              <w:spacing w:after="0" w:line="240" w:lineRule="auto"/>
              <w:jc w:val="center"/>
              <w:rPr>
                <w:color w:val="000000"/>
              </w:rPr>
            </w:pPr>
          </w:p>
        </w:tc>
        <w:tc>
          <w:tcPr>
            <w:tcW w:w="3163" w:type="dxa"/>
            <w:tcBorders>
              <w:top w:val="single" w:sz="4" w:space="0" w:color="000000"/>
              <w:left w:val="single" w:sz="4" w:space="0" w:color="000000"/>
              <w:bottom w:val="single" w:sz="4" w:space="0" w:color="000000"/>
              <w:right w:val="single" w:sz="4" w:space="0" w:color="000000"/>
            </w:tcBorders>
            <w:shd w:val="clear" w:color="auto" w:fill="AAB6DE"/>
            <w:vAlign w:val="center"/>
          </w:tcPr>
          <w:p w:rsidR="00957EFE" w:rsidRPr="00530202" w:rsidRDefault="00530202" w:rsidP="00957EFE">
            <w:pPr>
              <w:pBdr>
                <w:top w:val="nil"/>
                <w:left w:val="nil"/>
                <w:bottom w:val="nil"/>
                <w:right w:val="nil"/>
                <w:between w:val="nil"/>
              </w:pBdr>
              <w:spacing w:after="0" w:line="240" w:lineRule="auto"/>
              <w:jc w:val="center"/>
              <w:rPr>
                <w:rFonts w:ascii="Arial" w:hAnsi="Arial" w:cs="Arial"/>
                <w:b/>
                <w:color w:val="000000"/>
                <w:sz w:val="20"/>
              </w:rPr>
            </w:pPr>
            <w:r>
              <w:rPr>
                <w:rFonts w:ascii="Arial" w:hAnsi="Arial" w:cs="Arial"/>
                <w:b/>
                <w:color w:val="000000"/>
                <w:sz w:val="20"/>
              </w:rPr>
              <w:t xml:space="preserve">LA </w:t>
            </w:r>
            <w:r w:rsidR="00957EFE" w:rsidRPr="00530202">
              <w:rPr>
                <w:rFonts w:ascii="Arial" w:hAnsi="Arial" w:cs="Arial"/>
                <w:b/>
                <w:color w:val="000000"/>
                <w:sz w:val="20"/>
              </w:rPr>
              <w:t xml:space="preserve">CULTURE </w:t>
            </w:r>
          </w:p>
          <w:p w:rsidR="00957EFE" w:rsidRPr="0043464B" w:rsidRDefault="00957EFE" w:rsidP="00957EFE">
            <w:pPr>
              <w:pBdr>
                <w:top w:val="nil"/>
                <w:left w:val="nil"/>
                <w:bottom w:val="nil"/>
                <w:right w:val="nil"/>
                <w:between w:val="nil"/>
              </w:pBdr>
              <w:spacing w:after="0" w:line="240" w:lineRule="auto"/>
              <w:jc w:val="center"/>
              <w:rPr>
                <w:rFonts w:ascii="Arial" w:hAnsi="Arial" w:cs="Arial"/>
                <w:color w:val="000000"/>
              </w:rPr>
            </w:pPr>
            <w:r w:rsidRPr="00530202">
              <w:rPr>
                <w:rFonts w:ascii="Arial" w:hAnsi="Arial" w:cs="Arial"/>
                <w:b/>
                <w:color w:val="000000"/>
                <w:sz w:val="20"/>
              </w:rPr>
              <w:t xml:space="preserve">DE LA </w:t>
            </w:r>
            <w:r w:rsidRPr="00530202">
              <w:rPr>
                <w:rFonts w:ascii="Arial" w:hAnsi="Arial" w:cs="Arial"/>
                <w:b/>
                <w:sz w:val="20"/>
              </w:rPr>
              <w:t>SENSIBILITÉ</w:t>
            </w:r>
          </w:p>
        </w:tc>
        <w:tc>
          <w:tcPr>
            <w:tcW w:w="3313" w:type="dxa"/>
            <w:tcBorders>
              <w:top w:val="single" w:sz="4" w:space="0" w:color="000000"/>
              <w:left w:val="single" w:sz="4" w:space="0" w:color="000000"/>
              <w:bottom w:val="single" w:sz="4" w:space="0" w:color="000000"/>
              <w:right w:val="single" w:sz="4" w:space="0" w:color="000000"/>
            </w:tcBorders>
            <w:shd w:val="clear" w:color="auto" w:fill="AAB6DE"/>
            <w:vAlign w:val="center"/>
          </w:tcPr>
          <w:p w:rsidR="00957EFE" w:rsidRPr="00530202" w:rsidRDefault="00530202" w:rsidP="00957EFE">
            <w:pPr>
              <w:pBdr>
                <w:top w:val="nil"/>
                <w:left w:val="nil"/>
                <w:bottom w:val="nil"/>
                <w:right w:val="nil"/>
                <w:between w:val="nil"/>
              </w:pBdr>
              <w:spacing w:after="0" w:line="240" w:lineRule="auto"/>
              <w:jc w:val="center"/>
              <w:rPr>
                <w:rFonts w:ascii="Arial" w:hAnsi="Arial" w:cs="Arial"/>
                <w:b/>
                <w:color w:val="000000"/>
                <w:sz w:val="20"/>
              </w:rPr>
            </w:pPr>
            <w:r>
              <w:rPr>
                <w:rFonts w:ascii="Arial" w:hAnsi="Arial" w:cs="Arial"/>
                <w:b/>
                <w:color w:val="000000"/>
                <w:sz w:val="20"/>
              </w:rPr>
              <w:t>LA</w:t>
            </w:r>
            <w:r w:rsidRPr="00530202">
              <w:rPr>
                <w:rFonts w:ascii="Arial" w:hAnsi="Arial" w:cs="Arial"/>
                <w:b/>
                <w:color w:val="000000"/>
                <w:sz w:val="20"/>
              </w:rPr>
              <w:t xml:space="preserve"> </w:t>
            </w:r>
            <w:r w:rsidR="00957EFE" w:rsidRPr="00530202">
              <w:rPr>
                <w:rFonts w:ascii="Arial" w:hAnsi="Arial" w:cs="Arial"/>
                <w:b/>
                <w:color w:val="000000"/>
                <w:sz w:val="20"/>
              </w:rPr>
              <w:t xml:space="preserve">CULTURE </w:t>
            </w:r>
          </w:p>
          <w:p w:rsidR="00957EFE" w:rsidRDefault="00957EFE" w:rsidP="00957EFE">
            <w:pPr>
              <w:pBdr>
                <w:top w:val="nil"/>
                <w:left w:val="nil"/>
                <w:bottom w:val="nil"/>
                <w:right w:val="nil"/>
                <w:between w:val="nil"/>
              </w:pBdr>
              <w:spacing w:after="0" w:line="240" w:lineRule="auto"/>
              <w:jc w:val="center"/>
              <w:rPr>
                <w:color w:val="000000"/>
              </w:rPr>
            </w:pPr>
            <w:r w:rsidRPr="00530202">
              <w:rPr>
                <w:rFonts w:ascii="Arial" w:hAnsi="Arial" w:cs="Arial"/>
                <w:b/>
                <w:color w:val="000000"/>
                <w:sz w:val="20"/>
              </w:rPr>
              <w:t xml:space="preserve">DE LA </w:t>
            </w:r>
            <w:r w:rsidRPr="00530202">
              <w:rPr>
                <w:rFonts w:ascii="Arial" w:hAnsi="Arial" w:cs="Arial"/>
                <w:b/>
                <w:sz w:val="20"/>
              </w:rPr>
              <w:t>RÈGLE</w:t>
            </w:r>
            <w:r w:rsidRPr="00530202">
              <w:rPr>
                <w:rFonts w:ascii="Arial" w:hAnsi="Arial" w:cs="Arial"/>
                <w:b/>
                <w:color w:val="000000"/>
                <w:sz w:val="20"/>
              </w:rPr>
              <w:t xml:space="preserve"> ET DU DROIT</w:t>
            </w:r>
          </w:p>
        </w:tc>
        <w:tc>
          <w:tcPr>
            <w:tcW w:w="3532" w:type="dxa"/>
            <w:tcBorders>
              <w:top w:val="single" w:sz="4" w:space="0" w:color="000000"/>
              <w:left w:val="single" w:sz="4" w:space="0" w:color="000000"/>
              <w:bottom w:val="single" w:sz="4" w:space="0" w:color="000000"/>
              <w:right w:val="single" w:sz="4" w:space="0" w:color="000000"/>
            </w:tcBorders>
            <w:shd w:val="clear" w:color="auto" w:fill="AAB6DE"/>
            <w:vAlign w:val="center"/>
          </w:tcPr>
          <w:p w:rsidR="00957EFE" w:rsidRPr="00530202" w:rsidRDefault="00530202" w:rsidP="00957EFE">
            <w:pPr>
              <w:pBdr>
                <w:top w:val="nil"/>
                <w:left w:val="nil"/>
                <w:bottom w:val="nil"/>
                <w:right w:val="nil"/>
                <w:between w:val="nil"/>
              </w:pBdr>
              <w:spacing w:after="0" w:line="240" w:lineRule="auto"/>
              <w:jc w:val="center"/>
              <w:rPr>
                <w:rFonts w:ascii="Arial" w:hAnsi="Arial" w:cs="Arial"/>
                <w:b/>
                <w:color w:val="000000"/>
                <w:sz w:val="20"/>
              </w:rPr>
            </w:pPr>
            <w:r>
              <w:rPr>
                <w:rFonts w:ascii="Arial" w:hAnsi="Arial" w:cs="Arial"/>
                <w:b/>
                <w:color w:val="000000"/>
                <w:sz w:val="20"/>
              </w:rPr>
              <w:t>LA</w:t>
            </w:r>
            <w:r w:rsidRPr="00530202">
              <w:rPr>
                <w:rFonts w:ascii="Arial" w:hAnsi="Arial" w:cs="Arial"/>
                <w:b/>
                <w:color w:val="000000"/>
                <w:sz w:val="20"/>
              </w:rPr>
              <w:t xml:space="preserve"> </w:t>
            </w:r>
            <w:r w:rsidR="00957EFE" w:rsidRPr="00530202">
              <w:rPr>
                <w:rFonts w:ascii="Arial" w:hAnsi="Arial" w:cs="Arial"/>
                <w:b/>
                <w:color w:val="000000"/>
                <w:sz w:val="20"/>
              </w:rPr>
              <w:t xml:space="preserve">CULTURE </w:t>
            </w:r>
          </w:p>
          <w:p w:rsidR="00957EFE" w:rsidRDefault="00957EFE" w:rsidP="00957EFE">
            <w:pPr>
              <w:pBdr>
                <w:top w:val="nil"/>
                <w:left w:val="nil"/>
                <w:bottom w:val="nil"/>
                <w:right w:val="nil"/>
                <w:between w:val="nil"/>
              </w:pBdr>
              <w:spacing w:after="0" w:line="240" w:lineRule="auto"/>
              <w:jc w:val="center"/>
              <w:rPr>
                <w:color w:val="000000"/>
              </w:rPr>
            </w:pPr>
            <w:r w:rsidRPr="00530202">
              <w:rPr>
                <w:rFonts w:ascii="Arial" w:hAnsi="Arial" w:cs="Arial"/>
                <w:b/>
                <w:color w:val="000000"/>
                <w:sz w:val="20"/>
              </w:rPr>
              <w:t>DE L’ ENGAGEMENT</w:t>
            </w:r>
          </w:p>
        </w:tc>
        <w:tc>
          <w:tcPr>
            <w:tcW w:w="3413" w:type="dxa"/>
            <w:tcBorders>
              <w:top w:val="single" w:sz="4" w:space="0" w:color="000000"/>
              <w:left w:val="single" w:sz="4" w:space="0" w:color="000000"/>
              <w:bottom w:val="single" w:sz="4" w:space="0" w:color="000000"/>
              <w:right w:val="single" w:sz="4" w:space="0" w:color="000000"/>
            </w:tcBorders>
            <w:shd w:val="clear" w:color="auto" w:fill="AAB6DE"/>
            <w:vAlign w:val="center"/>
          </w:tcPr>
          <w:p w:rsidR="00957EFE" w:rsidRPr="00530202" w:rsidRDefault="00530202" w:rsidP="00957EFE">
            <w:pPr>
              <w:pBdr>
                <w:top w:val="nil"/>
                <w:left w:val="nil"/>
                <w:bottom w:val="nil"/>
                <w:right w:val="nil"/>
                <w:between w:val="nil"/>
              </w:pBdr>
              <w:spacing w:after="0" w:line="240" w:lineRule="auto"/>
              <w:jc w:val="center"/>
              <w:rPr>
                <w:rFonts w:ascii="Arial" w:hAnsi="Arial" w:cs="Arial"/>
                <w:b/>
                <w:color w:val="000000"/>
                <w:sz w:val="20"/>
              </w:rPr>
            </w:pPr>
            <w:r>
              <w:rPr>
                <w:rFonts w:ascii="Arial" w:hAnsi="Arial" w:cs="Arial"/>
                <w:b/>
                <w:color w:val="000000"/>
                <w:sz w:val="20"/>
              </w:rPr>
              <w:t>LA</w:t>
            </w:r>
            <w:r w:rsidRPr="00530202">
              <w:rPr>
                <w:rFonts w:ascii="Arial" w:hAnsi="Arial" w:cs="Arial"/>
                <w:b/>
                <w:color w:val="000000"/>
                <w:sz w:val="20"/>
              </w:rPr>
              <w:t xml:space="preserve"> </w:t>
            </w:r>
            <w:r w:rsidR="00957EFE" w:rsidRPr="00530202">
              <w:rPr>
                <w:rFonts w:ascii="Arial" w:hAnsi="Arial" w:cs="Arial"/>
                <w:b/>
                <w:color w:val="000000"/>
                <w:sz w:val="20"/>
              </w:rPr>
              <w:t>CULTURE</w:t>
            </w:r>
          </w:p>
          <w:p w:rsidR="00957EFE" w:rsidRDefault="00957EFE" w:rsidP="00957EFE">
            <w:pPr>
              <w:pBdr>
                <w:top w:val="nil"/>
                <w:left w:val="nil"/>
                <w:bottom w:val="nil"/>
                <w:right w:val="nil"/>
                <w:between w:val="nil"/>
              </w:pBdr>
              <w:spacing w:after="0" w:line="240" w:lineRule="auto"/>
              <w:jc w:val="center"/>
              <w:rPr>
                <w:color w:val="000000"/>
              </w:rPr>
            </w:pPr>
            <w:r w:rsidRPr="00530202">
              <w:rPr>
                <w:rFonts w:ascii="Arial" w:hAnsi="Arial" w:cs="Arial"/>
                <w:b/>
                <w:color w:val="000000"/>
                <w:sz w:val="20"/>
              </w:rPr>
              <w:t xml:space="preserve"> DU JUGEMENT</w:t>
            </w:r>
          </w:p>
        </w:tc>
      </w:tr>
      <w:tr w:rsidR="00957EFE" w:rsidTr="00AA6B7C">
        <w:trPr>
          <w:trHeight w:val="429"/>
        </w:trPr>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EFE" w:rsidRDefault="00957EFE" w:rsidP="00957EFE">
            <w:pPr>
              <w:pBdr>
                <w:top w:val="nil"/>
                <w:left w:val="nil"/>
                <w:bottom w:val="nil"/>
                <w:right w:val="nil"/>
                <w:between w:val="nil"/>
              </w:pBdr>
              <w:spacing w:after="0" w:line="240" w:lineRule="auto"/>
              <w:jc w:val="center"/>
              <w:rPr>
                <w:color w:val="000000"/>
              </w:rPr>
            </w:pPr>
          </w:p>
        </w:tc>
        <w:tc>
          <w:tcPr>
            <w:tcW w:w="13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957EFE" w:rsidRDefault="00957EFE" w:rsidP="00957EFE">
            <w:pPr>
              <w:pBdr>
                <w:top w:val="nil"/>
                <w:left w:val="nil"/>
                <w:bottom w:val="nil"/>
                <w:right w:val="nil"/>
                <w:between w:val="nil"/>
              </w:pBdr>
              <w:spacing w:after="0" w:line="240" w:lineRule="auto"/>
              <w:jc w:val="center"/>
              <w:rPr>
                <w:color w:val="000000"/>
              </w:rPr>
            </w:pPr>
            <w:r>
              <w:rPr>
                <w:color w:val="000000"/>
              </w:rPr>
              <w:t>ACTIONS* EN COURS</w:t>
            </w:r>
          </w:p>
        </w:tc>
      </w:tr>
      <w:tr w:rsidR="00957EFE" w:rsidTr="00957EFE">
        <w:trPr>
          <w:trHeight w:val="958"/>
        </w:trPr>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7EFE" w:rsidRPr="0043464B" w:rsidRDefault="00957EFE" w:rsidP="00957EFE">
            <w:pPr>
              <w:pBdr>
                <w:top w:val="nil"/>
                <w:left w:val="nil"/>
                <w:bottom w:val="nil"/>
                <w:right w:val="nil"/>
                <w:between w:val="nil"/>
              </w:pBdr>
              <w:spacing w:after="0" w:line="240" w:lineRule="auto"/>
              <w:jc w:val="center"/>
              <w:rPr>
                <w:rFonts w:ascii="Arial" w:hAnsi="Arial" w:cs="Arial"/>
                <w:color w:val="000000"/>
              </w:rPr>
            </w:pPr>
            <w:r w:rsidRPr="0043464B">
              <w:rPr>
                <w:rFonts w:ascii="Arial" w:hAnsi="Arial" w:cs="Arial"/>
                <w:color w:val="000000"/>
                <w:sz w:val="20"/>
              </w:rPr>
              <w:t>ACTIONS MENÉES AU CYCLE 2</w:t>
            </w:r>
          </w:p>
        </w:tc>
        <w:tc>
          <w:tcPr>
            <w:tcW w:w="3163" w:type="dxa"/>
            <w:tcBorders>
              <w:top w:val="single" w:sz="4" w:space="0" w:color="000000"/>
              <w:left w:val="single" w:sz="4" w:space="0" w:color="000000"/>
              <w:bottom w:val="single" w:sz="4" w:space="0" w:color="000000"/>
              <w:right w:val="dashed" w:sz="4" w:space="0" w:color="000000"/>
            </w:tcBorders>
            <w:shd w:val="clear" w:color="auto" w:fill="auto"/>
            <w:vAlign w:val="center"/>
          </w:tcPr>
          <w:p w:rsidR="00957EFE" w:rsidRDefault="00957EFE" w:rsidP="00957EFE">
            <w:pPr>
              <w:pBdr>
                <w:top w:val="nil"/>
                <w:left w:val="nil"/>
                <w:bottom w:val="nil"/>
                <w:right w:val="nil"/>
                <w:between w:val="nil"/>
              </w:pBdr>
              <w:spacing w:after="0" w:line="240" w:lineRule="auto"/>
              <w:jc w:val="center"/>
              <w:rPr>
                <w:color w:val="000000"/>
              </w:rPr>
            </w:pPr>
          </w:p>
        </w:tc>
        <w:tc>
          <w:tcPr>
            <w:tcW w:w="3313" w:type="dxa"/>
            <w:tcBorders>
              <w:top w:val="single" w:sz="4" w:space="0" w:color="000000"/>
              <w:left w:val="dashed" w:sz="4" w:space="0" w:color="000000"/>
              <w:bottom w:val="single" w:sz="4" w:space="0" w:color="000000"/>
              <w:right w:val="dashed" w:sz="4" w:space="0" w:color="000000"/>
            </w:tcBorders>
            <w:shd w:val="clear" w:color="auto" w:fill="auto"/>
            <w:vAlign w:val="center"/>
          </w:tcPr>
          <w:p w:rsidR="00957EFE" w:rsidRDefault="00957EFE" w:rsidP="00957EFE">
            <w:pPr>
              <w:pBdr>
                <w:top w:val="nil"/>
                <w:left w:val="nil"/>
                <w:bottom w:val="nil"/>
                <w:right w:val="nil"/>
                <w:between w:val="nil"/>
              </w:pBdr>
              <w:spacing w:after="0" w:line="240" w:lineRule="auto"/>
              <w:jc w:val="center"/>
              <w:rPr>
                <w:color w:val="000000"/>
              </w:rPr>
            </w:pPr>
          </w:p>
        </w:tc>
        <w:tc>
          <w:tcPr>
            <w:tcW w:w="3532" w:type="dxa"/>
            <w:tcBorders>
              <w:top w:val="single" w:sz="4" w:space="0" w:color="000000"/>
              <w:left w:val="dashed" w:sz="4" w:space="0" w:color="000000"/>
              <w:bottom w:val="single" w:sz="4" w:space="0" w:color="000000"/>
              <w:right w:val="dashed" w:sz="4" w:space="0" w:color="000000"/>
            </w:tcBorders>
            <w:shd w:val="clear" w:color="auto" w:fill="auto"/>
            <w:vAlign w:val="center"/>
          </w:tcPr>
          <w:p w:rsidR="00957EFE" w:rsidRDefault="00957EFE" w:rsidP="00957EFE">
            <w:pPr>
              <w:pBdr>
                <w:top w:val="nil"/>
                <w:left w:val="nil"/>
                <w:bottom w:val="nil"/>
                <w:right w:val="nil"/>
                <w:between w:val="nil"/>
              </w:pBdr>
              <w:spacing w:after="0" w:line="240" w:lineRule="auto"/>
              <w:jc w:val="center"/>
              <w:rPr>
                <w:color w:val="000000"/>
              </w:rPr>
            </w:pPr>
          </w:p>
        </w:tc>
        <w:tc>
          <w:tcPr>
            <w:tcW w:w="3413" w:type="dxa"/>
            <w:tcBorders>
              <w:top w:val="single" w:sz="4" w:space="0" w:color="000000"/>
              <w:left w:val="dashed" w:sz="4" w:space="0" w:color="000000"/>
              <w:bottom w:val="single" w:sz="4" w:space="0" w:color="000000"/>
              <w:right w:val="single" w:sz="4" w:space="0" w:color="000000"/>
            </w:tcBorders>
            <w:shd w:val="clear" w:color="auto" w:fill="auto"/>
            <w:vAlign w:val="center"/>
          </w:tcPr>
          <w:p w:rsidR="00957EFE" w:rsidRDefault="00957EFE" w:rsidP="00957EFE">
            <w:pPr>
              <w:pBdr>
                <w:top w:val="nil"/>
                <w:left w:val="nil"/>
                <w:bottom w:val="nil"/>
                <w:right w:val="nil"/>
                <w:between w:val="nil"/>
              </w:pBdr>
              <w:spacing w:after="0" w:line="240" w:lineRule="auto"/>
              <w:jc w:val="center"/>
              <w:rPr>
                <w:color w:val="000000"/>
              </w:rPr>
            </w:pPr>
          </w:p>
        </w:tc>
      </w:tr>
      <w:tr w:rsidR="008138FD" w:rsidTr="00957EFE">
        <w:trPr>
          <w:trHeight w:val="972"/>
        </w:trPr>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8FD" w:rsidRPr="0043464B" w:rsidRDefault="008138FD" w:rsidP="008138FD">
            <w:pPr>
              <w:pBdr>
                <w:top w:val="nil"/>
                <w:left w:val="nil"/>
                <w:bottom w:val="nil"/>
                <w:right w:val="nil"/>
                <w:between w:val="nil"/>
              </w:pBdr>
              <w:spacing w:after="0" w:line="240" w:lineRule="auto"/>
              <w:jc w:val="center"/>
              <w:rPr>
                <w:rFonts w:ascii="Arial" w:hAnsi="Arial" w:cs="Arial"/>
                <w:color w:val="000000"/>
              </w:rPr>
            </w:pPr>
            <w:r w:rsidRPr="0043464B">
              <w:rPr>
                <w:rFonts w:ascii="Arial" w:hAnsi="Arial" w:cs="Arial"/>
                <w:color w:val="000000"/>
                <w:sz w:val="20"/>
              </w:rPr>
              <w:t>ACTIONS MENÉES AU CYCLE 3</w:t>
            </w:r>
          </w:p>
        </w:tc>
        <w:tc>
          <w:tcPr>
            <w:tcW w:w="3163" w:type="dxa"/>
            <w:tcBorders>
              <w:top w:val="single" w:sz="4" w:space="0" w:color="000000"/>
              <w:left w:val="single"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313" w:type="dxa"/>
            <w:tcBorders>
              <w:top w:val="single" w:sz="4" w:space="0" w:color="000000"/>
              <w:left w:val="dashed"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532" w:type="dxa"/>
            <w:tcBorders>
              <w:top w:val="single" w:sz="4" w:space="0" w:color="000000"/>
              <w:left w:val="dashed"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413" w:type="dxa"/>
            <w:tcBorders>
              <w:top w:val="single" w:sz="4" w:space="0" w:color="000000"/>
              <w:left w:val="dashed" w:sz="4" w:space="0" w:color="000000"/>
              <w:bottom w:val="single" w:sz="4" w:space="0" w:color="000000"/>
              <w:right w:val="single"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r>
      <w:tr w:rsidR="008138FD" w:rsidTr="00957EFE">
        <w:trPr>
          <w:trHeight w:val="985"/>
        </w:trPr>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8FD" w:rsidRPr="0043464B" w:rsidRDefault="008138FD" w:rsidP="008138FD">
            <w:pPr>
              <w:pBdr>
                <w:top w:val="nil"/>
                <w:left w:val="nil"/>
                <w:bottom w:val="nil"/>
                <w:right w:val="nil"/>
                <w:between w:val="nil"/>
              </w:pBdr>
              <w:spacing w:after="0" w:line="240" w:lineRule="auto"/>
              <w:jc w:val="center"/>
              <w:rPr>
                <w:rFonts w:ascii="Arial" w:hAnsi="Arial" w:cs="Arial"/>
                <w:color w:val="000000"/>
              </w:rPr>
            </w:pPr>
            <w:r w:rsidRPr="0043464B">
              <w:rPr>
                <w:rFonts w:ascii="Arial" w:hAnsi="Arial" w:cs="Arial"/>
                <w:color w:val="000000"/>
                <w:sz w:val="20"/>
              </w:rPr>
              <w:t xml:space="preserve">ACTIONS MENÉES DANS </w:t>
            </w:r>
            <w:r w:rsidRPr="0043464B">
              <w:rPr>
                <w:rFonts w:ascii="Arial" w:hAnsi="Arial" w:cs="Arial"/>
                <w:sz w:val="20"/>
              </w:rPr>
              <w:t>L'ÉTABLISSEMENT</w:t>
            </w:r>
          </w:p>
        </w:tc>
        <w:tc>
          <w:tcPr>
            <w:tcW w:w="3163" w:type="dxa"/>
            <w:tcBorders>
              <w:top w:val="single" w:sz="4" w:space="0" w:color="000000"/>
              <w:left w:val="single"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313" w:type="dxa"/>
            <w:tcBorders>
              <w:top w:val="single" w:sz="4" w:space="0" w:color="000000"/>
              <w:left w:val="dashed"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532" w:type="dxa"/>
            <w:tcBorders>
              <w:top w:val="single" w:sz="4" w:space="0" w:color="000000"/>
              <w:left w:val="dashed"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413" w:type="dxa"/>
            <w:tcBorders>
              <w:top w:val="single" w:sz="4" w:space="0" w:color="000000"/>
              <w:left w:val="dashed" w:sz="4" w:space="0" w:color="000000"/>
              <w:bottom w:val="single" w:sz="4" w:space="0" w:color="000000"/>
              <w:right w:val="single"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r>
      <w:tr w:rsidR="008138FD" w:rsidTr="00AA6B7C">
        <w:trPr>
          <w:trHeight w:val="423"/>
        </w:trPr>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1342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138FD" w:rsidRPr="0043464B" w:rsidRDefault="008138FD" w:rsidP="008138FD">
            <w:pPr>
              <w:pBdr>
                <w:top w:val="nil"/>
                <w:left w:val="nil"/>
                <w:bottom w:val="nil"/>
                <w:right w:val="nil"/>
                <w:between w:val="nil"/>
              </w:pBdr>
              <w:spacing w:after="0" w:line="240" w:lineRule="auto"/>
              <w:jc w:val="center"/>
              <w:rPr>
                <w:rFonts w:ascii="Arial" w:hAnsi="Arial" w:cs="Arial"/>
                <w:color w:val="000000"/>
              </w:rPr>
            </w:pPr>
            <w:r w:rsidRPr="0043464B">
              <w:rPr>
                <w:rFonts w:ascii="Arial" w:hAnsi="Arial" w:cs="Arial"/>
                <w:color w:val="000000"/>
                <w:sz w:val="20"/>
              </w:rPr>
              <w:t>ACTIONS* A DÉVELOPPER</w:t>
            </w:r>
          </w:p>
        </w:tc>
      </w:tr>
      <w:tr w:rsidR="008138FD" w:rsidTr="00957EFE">
        <w:trPr>
          <w:trHeight w:val="1039"/>
        </w:trPr>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rFonts w:ascii="Arial" w:hAnsi="Arial" w:cs="Arial"/>
                <w:color w:val="000000"/>
                <w:sz w:val="20"/>
              </w:rPr>
            </w:pPr>
            <w:r w:rsidRPr="0043464B">
              <w:rPr>
                <w:rFonts w:ascii="Arial" w:hAnsi="Arial" w:cs="Arial"/>
                <w:color w:val="000000"/>
                <w:sz w:val="20"/>
              </w:rPr>
              <w:t xml:space="preserve">ACTIONS </w:t>
            </w:r>
            <w:r w:rsidRPr="0043464B">
              <w:rPr>
                <w:rFonts w:ascii="Arial" w:hAnsi="Arial" w:cs="Arial"/>
                <w:sz w:val="20"/>
              </w:rPr>
              <w:t>À DÉVELOPPER</w:t>
            </w:r>
            <w:r w:rsidRPr="0043464B">
              <w:rPr>
                <w:rFonts w:ascii="Arial" w:hAnsi="Arial" w:cs="Arial"/>
                <w:color w:val="000000"/>
                <w:sz w:val="20"/>
              </w:rPr>
              <w:t xml:space="preserve"> </w:t>
            </w:r>
          </w:p>
          <w:p w:rsidR="008138FD" w:rsidRPr="0043464B" w:rsidRDefault="008138FD" w:rsidP="008138FD">
            <w:pPr>
              <w:pBdr>
                <w:top w:val="nil"/>
                <w:left w:val="nil"/>
                <w:bottom w:val="nil"/>
                <w:right w:val="nil"/>
                <w:between w:val="nil"/>
              </w:pBdr>
              <w:spacing w:after="0" w:line="240" w:lineRule="auto"/>
              <w:jc w:val="center"/>
              <w:rPr>
                <w:rFonts w:ascii="Arial" w:hAnsi="Arial" w:cs="Arial"/>
                <w:color w:val="000000"/>
              </w:rPr>
            </w:pPr>
            <w:r w:rsidRPr="0043464B">
              <w:rPr>
                <w:rFonts w:ascii="Arial" w:hAnsi="Arial" w:cs="Arial"/>
                <w:color w:val="000000"/>
                <w:sz w:val="20"/>
              </w:rPr>
              <w:t>AU CYCLE 2</w:t>
            </w:r>
          </w:p>
        </w:tc>
        <w:tc>
          <w:tcPr>
            <w:tcW w:w="3163" w:type="dxa"/>
            <w:tcBorders>
              <w:top w:val="single" w:sz="4" w:space="0" w:color="000000"/>
              <w:left w:val="single"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313" w:type="dxa"/>
            <w:tcBorders>
              <w:top w:val="single" w:sz="4" w:space="0" w:color="000000"/>
              <w:left w:val="dashed"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532" w:type="dxa"/>
            <w:tcBorders>
              <w:top w:val="single" w:sz="4" w:space="0" w:color="000000"/>
              <w:left w:val="dashed"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413" w:type="dxa"/>
            <w:tcBorders>
              <w:top w:val="single" w:sz="4" w:space="0" w:color="000000"/>
              <w:left w:val="dashed" w:sz="4" w:space="0" w:color="000000"/>
              <w:bottom w:val="single" w:sz="4" w:space="0" w:color="000000"/>
              <w:right w:val="single"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r>
      <w:tr w:rsidR="008138FD" w:rsidTr="00957EFE">
        <w:trPr>
          <w:trHeight w:val="974"/>
        </w:trPr>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rFonts w:ascii="Arial" w:hAnsi="Arial" w:cs="Arial"/>
                <w:color w:val="000000"/>
                <w:sz w:val="20"/>
              </w:rPr>
            </w:pPr>
            <w:r w:rsidRPr="0043464B">
              <w:rPr>
                <w:rFonts w:ascii="Arial" w:hAnsi="Arial" w:cs="Arial"/>
                <w:color w:val="000000"/>
                <w:sz w:val="20"/>
              </w:rPr>
              <w:t xml:space="preserve">ACTIONS </w:t>
            </w:r>
            <w:r w:rsidRPr="0043464B">
              <w:rPr>
                <w:rFonts w:ascii="Arial" w:hAnsi="Arial" w:cs="Arial"/>
                <w:sz w:val="20"/>
              </w:rPr>
              <w:t>À DÉVELOPPER</w:t>
            </w:r>
            <w:r w:rsidRPr="0043464B">
              <w:rPr>
                <w:rFonts w:ascii="Arial" w:hAnsi="Arial" w:cs="Arial"/>
                <w:color w:val="000000"/>
                <w:sz w:val="20"/>
              </w:rPr>
              <w:t xml:space="preserve"> </w:t>
            </w:r>
          </w:p>
          <w:p w:rsidR="008138FD" w:rsidRPr="0043464B" w:rsidRDefault="008138FD" w:rsidP="008138FD">
            <w:pPr>
              <w:pBdr>
                <w:top w:val="nil"/>
                <w:left w:val="nil"/>
                <w:bottom w:val="nil"/>
                <w:right w:val="nil"/>
                <w:between w:val="nil"/>
              </w:pBdr>
              <w:spacing w:after="0" w:line="240" w:lineRule="auto"/>
              <w:jc w:val="center"/>
              <w:rPr>
                <w:rFonts w:ascii="Arial" w:hAnsi="Arial" w:cs="Arial"/>
                <w:color w:val="000000"/>
              </w:rPr>
            </w:pPr>
            <w:r w:rsidRPr="0043464B">
              <w:rPr>
                <w:rFonts w:ascii="Arial" w:hAnsi="Arial" w:cs="Arial"/>
                <w:color w:val="000000"/>
                <w:sz w:val="20"/>
              </w:rPr>
              <w:t>AU CYCLE 3</w:t>
            </w:r>
          </w:p>
        </w:tc>
        <w:tc>
          <w:tcPr>
            <w:tcW w:w="3163" w:type="dxa"/>
            <w:tcBorders>
              <w:top w:val="single" w:sz="4" w:space="0" w:color="000000"/>
              <w:left w:val="single"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313" w:type="dxa"/>
            <w:tcBorders>
              <w:top w:val="single" w:sz="4" w:space="0" w:color="000000"/>
              <w:left w:val="dashed"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532" w:type="dxa"/>
            <w:tcBorders>
              <w:top w:val="single" w:sz="4" w:space="0" w:color="000000"/>
              <w:left w:val="dashed"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413" w:type="dxa"/>
            <w:tcBorders>
              <w:top w:val="single" w:sz="4" w:space="0" w:color="000000"/>
              <w:left w:val="dashed" w:sz="4" w:space="0" w:color="000000"/>
              <w:bottom w:val="single" w:sz="4" w:space="0" w:color="000000"/>
              <w:right w:val="single"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r>
      <w:tr w:rsidR="008138FD" w:rsidTr="00957EFE">
        <w:trPr>
          <w:trHeight w:val="953"/>
        </w:trPr>
        <w:tc>
          <w:tcPr>
            <w:tcW w:w="21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8FD" w:rsidRPr="0043464B" w:rsidRDefault="008138FD" w:rsidP="008138FD">
            <w:pPr>
              <w:pBdr>
                <w:top w:val="nil"/>
                <w:left w:val="nil"/>
                <w:bottom w:val="nil"/>
                <w:right w:val="nil"/>
                <w:between w:val="nil"/>
              </w:pBdr>
              <w:spacing w:after="0" w:line="240" w:lineRule="auto"/>
              <w:jc w:val="center"/>
              <w:rPr>
                <w:rFonts w:ascii="Arial" w:hAnsi="Arial" w:cs="Arial"/>
                <w:color w:val="000000"/>
                <w:sz w:val="20"/>
              </w:rPr>
            </w:pPr>
            <w:r w:rsidRPr="0043464B">
              <w:rPr>
                <w:rFonts w:ascii="Arial" w:hAnsi="Arial" w:cs="Arial"/>
                <w:color w:val="000000"/>
                <w:sz w:val="20"/>
              </w:rPr>
              <w:t xml:space="preserve">ACTIONS </w:t>
            </w:r>
            <w:r w:rsidRPr="0043464B">
              <w:rPr>
                <w:rFonts w:ascii="Arial" w:hAnsi="Arial" w:cs="Arial"/>
                <w:sz w:val="20"/>
              </w:rPr>
              <w:t>À DÉVELOPPER</w:t>
            </w:r>
            <w:r w:rsidRPr="0043464B">
              <w:rPr>
                <w:rFonts w:ascii="Arial" w:hAnsi="Arial" w:cs="Arial"/>
                <w:color w:val="000000"/>
                <w:sz w:val="20"/>
              </w:rPr>
              <w:t xml:space="preserve"> DANS</w:t>
            </w:r>
          </w:p>
          <w:p w:rsidR="008138FD" w:rsidRDefault="008138FD" w:rsidP="008138FD">
            <w:pPr>
              <w:pBdr>
                <w:top w:val="nil"/>
                <w:left w:val="nil"/>
                <w:bottom w:val="nil"/>
                <w:right w:val="nil"/>
                <w:between w:val="nil"/>
              </w:pBdr>
              <w:spacing w:after="0" w:line="240" w:lineRule="auto"/>
              <w:jc w:val="center"/>
              <w:rPr>
                <w:color w:val="000000"/>
              </w:rPr>
            </w:pPr>
            <w:r w:rsidRPr="0043464B">
              <w:rPr>
                <w:rFonts w:ascii="Arial" w:hAnsi="Arial" w:cs="Arial"/>
                <w:sz w:val="20"/>
              </w:rPr>
              <w:t>L'ÉTABLISSEMENT</w:t>
            </w:r>
          </w:p>
        </w:tc>
        <w:tc>
          <w:tcPr>
            <w:tcW w:w="3163" w:type="dxa"/>
            <w:tcBorders>
              <w:top w:val="single" w:sz="4" w:space="0" w:color="000000"/>
              <w:left w:val="single"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313" w:type="dxa"/>
            <w:tcBorders>
              <w:top w:val="single" w:sz="4" w:space="0" w:color="000000"/>
              <w:left w:val="dashed"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532" w:type="dxa"/>
            <w:tcBorders>
              <w:top w:val="single" w:sz="4" w:space="0" w:color="000000"/>
              <w:left w:val="dashed" w:sz="4" w:space="0" w:color="000000"/>
              <w:bottom w:val="single" w:sz="4" w:space="0" w:color="000000"/>
              <w:right w:val="dashed"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c>
          <w:tcPr>
            <w:tcW w:w="3413" w:type="dxa"/>
            <w:tcBorders>
              <w:top w:val="single" w:sz="4" w:space="0" w:color="000000"/>
              <w:left w:val="dashed" w:sz="4" w:space="0" w:color="000000"/>
              <w:bottom w:val="single" w:sz="4" w:space="0" w:color="000000"/>
              <w:right w:val="single" w:sz="4" w:space="0" w:color="000000"/>
            </w:tcBorders>
            <w:shd w:val="clear" w:color="auto" w:fill="auto"/>
            <w:vAlign w:val="center"/>
          </w:tcPr>
          <w:p w:rsidR="008138FD" w:rsidRDefault="008138FD" w:rsidP="008138FD">
            <w:pPr>
              <w:pBdr>
                <w:top w:val="nil"/>
                <w:left w:val="nil"/>
                <w:bottom w:val="nil"/>
                <w:right w:val="nil"/>
                <w:between w:val="nil"/>
              </w:pBdr>
              <w:spacing w:after="0" w:line="240" w:lineRule="auto"/>
              <w:jc w:val="center"/>
              <w:rPr>
                <w:color w:val="000000"/>
              </w:rPr>
            </w:pPr>
          </w:p>
        </w:tc>
      </w:tr>
    </w:tbl>
    <w:p w:rsidR="00BD0CA0" w:rsidRDefault="00BD0CA0" w:rsidP="00BD0CA0">
      <w:pPr>
        <w:pBdr>
          <w:top w:val="nil"/>
          <w:left w:val="nil"/>
          <w:bottom w:val="nil"/>
          <w:right w:val="nil"/>
          <w:between w:val="nil"/>
        </w:pBdr>
        <w:rPr>
          <w:color w:val="000000"/>
        </w:rPr>
      </w:pPr>
    </w:p>
    <w:p w:rsidR="00BD0CA0" w:rsidRPr="00BD0CA0" w:rsidRDefault="00BD0CA0" w:rsidP="00BD0CA0">
      <w:pPr>
        <w:pBdr>
          <w:top w:val="nil"/>
          <w:left w:val="nil"/>
          <w:bottom w:val="nil"/>
          <w:right w:val="nil"/>
          <w:between w:val="nil"/>
        </w:pBdr>
        <w:spacing w:after="0"/>
        <w:rPr>
          <w:i/>
          <w:color w:val="000000"/>
        </w:rPr>
      </w:pPr>
      <w:r>
        <w:rPr>
          <w:i/>
          <w:color w:val="000000"/>
        </w:rPr>
        <w:t>*</w:t>
      </w:r>
      <w:r w:rsidRPr="0043464B">
        <w:rPr>
          <w:rFonts w:ascii="Arial" w:hAnsi="Arial" w:cs="Arial"/>
          <w:i/>
          <w:color w:val="000000"/>
          <w:sz w:val="20"/>
        </w:rPr>
        <w:t>Les actions à renseigner concernent les pratiques relevant des 4 champs indiqués dans le document 1 (la grille d’analyse des pratiques) : modalités d’apprentissage, dispositifs et organisation de classe, séances ou modules d’apprentissage, projet et/ou sorties.</w:t>
      </w:r>
    </w:p>
    <w:p w:rsidR="001E3F44" w:rsidRDefault="001E3F44"/>
    <w:sectPr w:rsidR="001E3F44" w:rsidSect="00D5097A">
      <w:footerReference w:type="default" r:id="rId10"/>
      <w:pgSz w:w="16838" w:h="11906" w:orient="landscape"/>
      <w:pgMar w:top="720" w:right="720" w:bottom="720" w:left="720" w:header="709" w:footer="45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C5C" w:rsidRDefault="006D3C5C">
      <w:pPr>
        <w:spacing w:after="0" w:line="240" w:lineRule="auto"/>
      </w:pPr>
      <w:r>
        <w:separator/>
      </w:r>
    </w:p>
  </w:endnote>
  <w:endnote w:type="continuationSeparator" w:id="0">
    <w:p w:rsidR="006D3C5C" w:rsidRDefault="006D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F44" w:rsidRDefault="00A8199E">
    <w:pPr>
      <w:pBdr>
        <w:top w:val="nil"/>
        <w:left w:val="nil"/>
        <w:bottom w:val="nil"/>
        <w:right w:val="nil"/>
        <w:between w:val="nil"/>
      </w:pBdr>
      <w:tabs>
        <w:tab w:val="center" w:pos="4536"/>
        <w:tab w:val="right" w:pos="9072"/>
      </w:tabs>
      <w:spacing w:after="0" w:line="240" w:lineRule="auto"/>
      <w:jc w:val="center"/>
      <w:rPr>
        <w:color w:val="666666"/>
        <w:sz w:val="20"/>
        <w:szCs w:val="20"/>
      </w:rPr>
    </w:pPr>
    <w:r>
      <w:rPr>
        <w:color w:val="666666"/>
        <w:sz w:val="20"/>
        <w:szCs w:val="20"/>
      </w:rPr>
      <w:t>Groupe de travail du collège des inspecteurs de l’Education nationale de l’AEFE</w:t>
    </w:r>
    <w:r w:rsidR="007E678E">
      <w:rPr>
        <w:color w:val="666666"/>
        <w:sz w:val="20"/>
        <w:szCs w:val="20"/>
      </w:rPr>
      <w:t xml:space="preserve"> 2021</w:t>
    </w:r>
  </w:p>
  <w:p w:rsidR="001E3F44" w:rsidRDefault="001E3F4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C5C" w:rsidRDefault="006D3C5C">
      <w:pPr>
        <w:spacing w:after="0" w:line="240" w:lineRule="auto"/>
      </w:pPr>
      <w:r>
        <w:separator/>
      </w:r>
    </w:p>
  </w:footnote>
  <w:footnote w:type="continuationSeparator" w:id="0">
    <w:p w:rsidR="006D3C5C" w:rsidRDefault="006D3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32E86"/>
    <w:multiLevelType w:val="multilevel"/>
    <w:tmpl w:val="ECBA3B16"/>
    <w:lvl w:ilvl="0">
      <w:start w:val="1"/>
      <w:numFmt w:val="bullet"/>
      <w:lvlText w:val="-"/>
      <w:lvlJc w:val="left"/>
      <w:pPr>
        <w:ind w:left="720" w:hanging="360"/>
      </w:pPr>
      <w:rPr>
        <w:rFonts w:ascii="Arial" w:eastAsia="Arial" w:hAnsi="Arial" w:cs="Arial"/>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324033"/>
    <w:multiLevelType w:val="multilevel"/>
    <w:tmpl w:val="422E550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F44"/>
    <w:rsid w:val="00023160"/>
    <w:rsid w:val="00043F6C"/>
    <w:rsid w:val="00066D24"/>
    <w:rsid w:val="00147B1D"/>
    <w:rsid w:val="00192740"/>
    <w:rsid w:val="001E3F44"/>
    <w:rsid w:val="002817B1"/>
    <w:rsid w:val="002D7ABB"/>
    <w:rsid w:val="00357F15"/>
    <w:rsid w:val="00364124"/>
    <w:rsid w:val="00430F50"/>
    <w:rsid w:val="00433CB5"/>
    <w:rsid w:val="0043464B"/>
    <w:rsid w:val="004F093C"/>
    <w:rsid w:val="004F0F47"/>
    <w:rsid w:val="004F749C"/>
    <w:rsid w:val="00530202"/>
    <w:rsid w:val="00561536"/>
    <w:rsid w:val="00597334"/>
    <w:rsid w:val="005B3B4A"/>
    <w:rsid w:val="00645913"/>
    <w:rsid w:val="00651AEF"/>
    <w:rsid w:val="0067402E"/>
    <w:rsid w:val="006D3C5C"/>
    <w:rsid w:val="006E4FB3"/>
    <w:rsid w:val="006F63BE"/>
    <w:rsid w:val="007A3E1D"/>
    <w:rsid w:val="007E678E"/>
    <w:rsid w:val="007F6E3F"/>
    <w:rsid w:val="008138FD"/>
    <w:rsid w:val="009509F1"/>
    <w:rsid w:val="00957EFE"/>
    <w:rsid w:val="00967BB8"/>
    <w:rsid w:val="0099672A"/>
    <w:rsid w:val="009D187F"/>
    <w:rsid w:val="009F4768"/>
    <w:rsid w:val="00A8199E"/>
    <w:rsid w:val="00AA6B7C"/>
    <w:rsid w:val="00AB729C"/>
    <w:rsid w:val="00B55B2C"/>
    <w:rsid w:val="00B71A0B"/>
    <w:rsid w:val="00BD0CA0"/>
    <w:rsid w:val="00BE1484"/>
    <w:rsid w:val="00C11CA8"/>
    <w:rsid w:val="00C90FE0"/>
    <w:rsid w:val="00C923CF"/>
    <w:rsid w:val="00D5097A"/>
    <w:rsid w:val="00D6275E"/>
    <w:rsid w:val="00D753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6E6641-3903-439C-8DA3-29B680A9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7904B8"/>
    <w:pPr>
      <w:tabs>
        <w:tab w:val="center" w:pos="4536"/>
        <w:tab w:val="right" w:pos="9072"/>
      </w:tabs>
      <w:spacing w:after="0" w:line="240" w:lineRule="auto"/>
    </w:pPr>
  </w:style>
  <w:style w:type="character" w:customStyle="1" w:styleId="En-tteCar">
    <w:name w:val="En-tête Car"/>
    <w:basedOn w:val="Policepardfaut"/>
    <w:link w:val="En-tte"/>
    <w:uiPriority w:val="99"/>
    <w:rsid w:val="007904B8"/>
  </w:style>
  <w:style w:type="paragraph" w:styleId="Pieddepage">
    <w:name w:val="footer"/>
    <w:basedOn w:val="Normal"/>
    <w:link w:val="PieddepageCar"/>
    <w:uiPriority w:val="99"/>
    <w:unhideWhenUsed/>
    <w:rsid w:val="007904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04B8"/>
  </w:style>
  <w:style w:type="paragraph" w:styleId="Paragraphedeliste">
    <w:name w:val="List Paragraph"/>
    <w:basedOn w:val="Normal"/>
    <w:uiPriority w:val="34"/>
    <w:qFormat/>
    <w:rsid w:val="00E9776E"/>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BD0CA0"/>
    <w:pPr>
      <w:spacing w:before="100" w:beforeAutospacing="1" w:after="100" w:afterAutospacing="1" w:line="240" w:lineRule="auto"/>
    </w:pPr>
    <w:rPr>
      <w:rFonts w:ascii="Times New Roman" w:eastAsiaTheme="minorHAnsi"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474676">
      <w:bodyDiv w:val="1"/>
      <w:marLeft w:val="0"/>
      <w:marRight w:val="0"/>
      <w:marTop w:val="0"/>
      <w:marBottom w:val="0"/>
      <w:divBdr>
        <w:top w:val="none" w:sz="0" w:space="0" w:color="auto"/>
        <w:left w:val="none" w:sz="0" w:space="0" w:color="auto"/>
        <w:bottom w:val="none" w:sz="0" w:space="0" w:color="auto"/>
        <w:right w:val="none" w:sz="0" w:space="0" w:color="auto"/>
      </w:divBdr>
    </w:div>
    <w:div w:id="149051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5i8TFgLuA0cN2czpDHbMgvz7wA==">AMUW2mVEZxC0rYS0DUWEIPbNF/nwM1aoCb+g/isVjqRHGou0dy3lDUmTgpn4RdaJzXpZOBhzVxNuabgQKlnECRQvpWwYxPxdOuP2iyl+3kttaOdanmz9vxBrFcvu1TKmzbnWi5EV3tQNiMcOyf6fjpWj5mbmq6VKRw==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1632</Words>
  <Characters>8977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Mercier</dc:creator>
  <cp:lastModifiedBy>Didier GIRAUD-CL</cp:lastModifiedBy>
  <cp:revision>13</cp:revision>
  <dcterms:created xsi:type="dcterms:W3CDTF">2021-05-25T15:51:00Z</dcterms:created>
  <dcterms:modified xsi:type="dcterms:W3CDTF">2021-06-18T08:17:00Z</dcterms:modified>
</cp:coreProperties>
</file>